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91311" w14:textId="3265F3B8" w:rsidR="007A63A1" w:rsidRDefault="007A63A1" w:rsidP="007A63A1">
      <w:pPr>
        <w:rPr>
          <w:rFonts w:ascii="Brandon Text Bold" w:hAnsi="Brandon Text Bold" w:cstheme="minorBidi"/>
          <w:color w:val="0095DA"/>
          <w:sz w:val="24"/>
          <w:szCs w:val="24"/>
        </w:rPr>
      </w:pPr>
      <w:r w:rsidRPr="007A63A1">
        <w:rPr>
          <w:noProof/>
          <w:sz w:val="16"/>
          <w:szCs w:val="16"/>
        </w:rPr>
        <w:drawing>
          <wp:anchor distT="0" distB="0" distL="114300" distR="114300" simplePos="0" relativeHeight="251659264" behindDoc="1" locked="0" layoutInCell="1" allowOverlap="1" wp14:anchorId="096E6020" wp14:editId="0A309527">
            <wp:simplePos x="0" y="0"/>
            <wp:positionH relativeFrom="column">
              <wp:posOffset>-893233</wp:posOffset>
            </wp:positionH>
            <wp:positionV relativeFrom="paragraph">
              <wp:posOffset>-914188</wp:posOffset>
            </wp:positionV>
            <wp:extent cx="10659110" cy="1332230"/>
            <wp:effectExtent l="0" t="0" r="8890" b="1270"/>
            <wp:wrapNone/>
            <wp:docPr id="1" name="Picture 1"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rectangle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59110" cy="1332230"/>
                    </a:xfrm>
                    <a:prstGeom prst="rect">
                      <a:avLst/>
                    </a:prstGeom>
                  </pic:spPr>
                </pic:pic>
              </a:graphicData>
            </a:graphic>
            <wp14:sizeRelH relativeFrom="page">
              <wp14:pctWidth>0</wp14:pctWidth>
            </wp14:sizeRelH>
            <wp14:sizeRelV relativeFrom="page">
              <wp14:pctHeight>0</wp14:pctHeight>
            </wp14:sizeRelV>
          </wp:anchor>
        </w:drawing>
      </w:r>
    </w:p>
    <w:p w14:paraId="18874E4A" w14:textId="77777777" w:rsidR="007A63A1" w:rsidRDefault="007A63A1" w:rsidP="007A63A1">
      <w:pPr>
        <w:rPr>
          <w:rFonts w:ascii="Brandon Text Bold" w:hAnsi="Brandon Text Bold" w:cstheme="minorBidi"/>
          <w:color w:val="0095DA"/>
          <w:sz w:val="24"/>
          <w:szCs w:val="24"/>
        </w:rPr>
      </w:pPr>
    </w:p>
    <w:p w14:paraId="50939114" w14:textId="172CF2A9" w:rsidR="005D149E" w:rsidRPr="007A63A1" w:rsidRDefault="005D149E" w:rsidP="007A63A1">
      <w:pPr>
        <w:rPr>
          <w:rFonts w:ascii="Brandon Text Bold" w:hAnsi="Brandon Text Bold" w:cstheme="minorBidi"/>
          <w:color w:val="0095DA"/>
          <w:sz w:val="24"/>
          <w:szCs w:val="24"/>
        </w:rPr>
      </w:pPr>
      <w:r w:rsidRPr="007A63A1">
        <w:rPr>
          <w:rFonts w:ascii="Brandon Text Bold" w:hAnsi="Brandon Text Bold" w:cstheme="minorBidi"/>
          <w:color w:val="0095DA"/>
          <w:sz w:val="24"/>
          <w:szCs w:val="24"/>
        </w:rPr>
        <w:t>Purpose</w:t>
      </w:r>
      <w:r w:rsidR="00A639E4" w:rsidRPr="007A63A1">
        <w:rPr>
          <w:rFonts w:ascii="Brandon Text Bold" w:hAnsi="Brandon Text Bold" w:cstheme="minorBidi"/>
          <w:color w:val="0095DA"/>
          <w:sz w:val="24"/>
          <w:szCs w:val="24"/>
        </w:rPr>
        <w:t xml:space="preserve"> of th</w:t>
      </w:r>
      <w:r w:rsidR="00952D1D" w:rsidRPr="007A63A1">
        <w:rPr>
          <w:rFonts w:ascii="Brandon Text Bold" w:hAnsi="Brandon Text Bold" w:cstheme="minorBidi"/>
          <w:color w:val="0095DA"/>
          <w:sz w:val="24"/>
          <w:szCs w:val="24"/>
        </w:rPr>
        <w:t>e Poutama</w:t>
      </w:r>
    </w:p>
    <w:p w14:paraId="7D564418" w14:textId="2B00FCA9" w:rsidR="00A639E4" w:rsidRDefault="005D149E" w:rsidP="007A63A1">
      <w:pPr>
        <w:rPr>
          <w:rFonts w:asciiTheme="minorHAnsi" w:hAnsiTheme="minorHAnsi" w:cstheme="minorBidi"/>
          <w:sz w:val="20"/>
          <w:szCs w:val="20"/>
          <w:lang w:val="en-US"/>
        </w:rPr>
      </w:pPr>
      <w:r>
        <w:rPr>
          <w:rFonts w:asciiTheme="minorHAnsi" w:hAnsiTheme="minorHAnsi" w:cstheme="minorBidi"/>
          <w:sz w:val="20"/>
          <w:szCs w:val="20"/>
          <w:lang w:val="en-US"/>
        </w:rPr>
        <w:t xml:space="preserve">Kaiāwhina and their leaders with the support of mentors as required, can use this </w:t>
      </w:r>
      <w:r w:rsidR="00220238" w:rsidRPr="00220238">
        <w:rPr>
          <w:rFonts w:asciiTheme="minorHAnsi" w:hAnsiTheme="minorHAnsi" w:cstheme="minorBidi"/>
          <w:sz w:val="20"/>
          <w:szCs w:val="20"/>
          <w:lang w:val="en-US"/>
        </w:rPr>
        <w:t>Poutama to</w:t>
      </w:r>
      <w:r w:rsidR="001D462F">
        <w:rPr>
          <w:rFonts w:asciiTheme="minorHAnsi" w:hAnsiTheme="minorHAnsi" w:cstheme="minorBidi"/>
          <w:sz w:val="20"/>
          <w:szCs w:val="20"/>
          <w:lang w:val="en-US"/>
        </w:rPr>
        <w:t>:</w:t>
      </w:r>
      <w:r w:rsidR="00220238" w:rsidRPr="00220238">
        <w:rPr>
          <w:rFonts w:asciiTheme="minorHAnsi" w:hAnsiTheme="minorHAnsi" w:cstheme="minorBidi"/>
          <w:sz w:val="20"/>
          <w:szCs w:val="20"/>
          <w:lang w:val="en-US"/>
        </w:rPr>
        <w:t xml:space="preserve"> </w:t>
      </w:r>
    </w:p>
    <w:p w14:paraId="24300CB2" w14:textId="2CDAF30F" w:rsidR="00A639E4" w:rsidRDefault="00E42539" w:rsidP="007A63A1">
      <w:pPr>
        <w:pStyle w:val="ListParagraph"/>
        <w:numPr>
          <w:ilvl w:val="0"/>
          <w:numId w:val="14"/>
        </w:numPr>
        <w:rPr>
          <w:rFonts w:asciiTheme="minorHAnsi" w:hAnsiTheme="minorHAnsi" w:cstheme="minorBidi"/>
          <w:sz w:val="20"/>
          <w:szCs w:val="20"/>
          <w:lang w:val="en-US"/>
        </w:rPr>
      </w:pPr>
      <w:r w:rsidRPr="3633E16E">
        <w:rPr>
          <w:rFonts w:asciiTheme="minorHAnsi" w:hAnsiTheme="minorHAnsi" w:cstheme="minorBidi"/>
          <w:sz w:val="20"/>
          <w:szCs w:val="20"/>
          <w:lang w:val="en-US"/>
        </w:rPr>
        <w:t>C</w:t>
      </w:r>
      <w:r w:rsidR="00220238" w:rsidRPr="3633E16E">
        <w:rPr>
          <w:rFonts w:asciiTheme="minorHAnsi" w:hAnsiTheme="minorHAnsi" w:cstheme="minorBidi"/>
          <w:sz w:val="20"/>
          <w:szCs w:val="20"/>
          <w:lang w:val="en-US"/>
        </w:rPr>
        <w:t xml:space="preserve">larify </w:t>
      </w:r>
      <w:r w:rsidR="00A639E4" w:rsidRPr="3633E16E">
        <w:rPr>
          <w:rFonts w:asciiTheme="minorHAnsi" w:hAnsiTheme="minorHAnsi" w:cstheme="minorBidi"/>
          <w:sz w:val="20"/>
          <w:szCs w:val="20"/>
          <w:lang w:val="en-US"/>
        </w:rPr>
        <w:t>performance expectations</w:t>
      </w:r>
      <w:r w:rsidRPr="3633E16E">
        <w:rPr>
          <w:rFonts w:asciiTheme="minorHAnsi" w:hAnsiTheme="minorHAnsi" w:cstheme="minorBidi"/>
          <w:sz w:val="20"/>
          <w:szCs w:val="20"/>
          <w:lang w:val="en-US"/>
        </w:rPr>
        <w:t xml:space="preserve"> and development milestones</w:t>
      </w:r>
      <w:r w:rsidR="00A639E4" w:rsidRPr="3633E16E">
        <w:rPr>
          <w:rFonts w:asciiTheme="minorHAnsi" w:hAnsiTheme="minorHAnsi" w:cstheme="minorBidi"/>
          <w:sz w:val="20"/>
          <w:szCs w:val="20"/>
          <w:lang w:val="en-US"/>
        </w:rPr>
        <w:t xml:space="preserve">, and to </w:t>
      </w:r>
      <w:r w:rsidR="00220238" w:rsidRPr="3633E16E">
        <w:rPr>
          <w:rFonts w:asciiTheme="minorHAnsi" w:hAnsiTheme="minorHAnsi" w:cstheme="minorBidi"/>
          <w:sz w:val="20"/>
          <w:szCs w:val="20"/>
          <w:lang w:val="en-US"/>
        </w:rPr>
        <w:t xml:space="preserve">guide </w:t>
      </w:r>
      <w:r w:rsidR="00A639E4" w:rsidRPr="3633E16E">
        <w:rPr>
          <w:rFonts w:asciiTheme="minorHAnsi" w:hAnsiTheme="minorHAnsi" w:cstheme="minorBidi"/>
          <w:sz w:val="20"/>
          <w:szCs w:val="20"/>
          <w:lang w:val="en-US"/>
        </w:rPr>
        <w:t xml:space="preserve">the setting of </w:t>
      </w:r>
      <w:proofErr w:type="spellStart"/>
      <w:r w:rsidR="001D462F" w:rsidRPr="3633E16E">
        <w:rPr>
          <w:rFonts w:asciiTheme="minorHAnsi" w:hAnsiTheme="minorHAnsi" w:cstheme="minorBidi"/>
          <w:sz w:val="20"/>
          <w:szCs w:val="20"/>
          <w:lang w:val="en-US"/>
        </w:rPr>
        <w:t>personalised</w:t>
      </w:r>
      <w:proofErr w:type="spellEnd"/>
      <w:r w:rsidR="001D462F" w:rsidRPr="3633E16E">
        <w:rPr>
          <w:rFonts w:asciiTheme="minorHAnsi" w:hAnsiTheme="minorHAnsi" w:cstheme="minorBidi"/>
          <w:sz w:val="20"/>
          <w:szCs w:val="20"/>
          <w:lang w:val="en-US"/>
        </w:rPr>
        <w:t xml:space="preserve"> </w:t>
      </w:r>
      <w:r w:rsidR="00220238" w:rsidRPr="3633E16E">
        <w:rPr>
          <w:rFonts w:asciiTheme="minorHAnsi" w:hAnsiTheme="minorHAnsi" w:cstheme="minorBidi"/>
          <w:sz w:val="20"/>
          <w:szCs w:val="20"/>
          <w:lang w:val="en-US"/>
        </w:rPr>
        <w:t xml:space="preserve">development </w:t>
      </w:r>
      <w:r w:rsidR="00D56D1E">
        <w:rPr>
          <w:rFonts w:asciiTheme="minorHAnsi" w:hAnsiTheme="minorHAnsi" w:cstheme="minorBidi"/>
          <w:sz w:val="20"/>
          <w:szCs w:val="20"/>
          <w:lang w:val="en-US"/>
        </w:rPr>
        <w:t>goals</w:t>
      </w:r>
      <w:r w:rsidR="00A639E4" w:rsidRPr="3633E16E">
        <w:rPr>
          <w:rFonts w:asciiTheme="minorHAnsi" w:hAnsiTheme="minorHAnsi" w:cstheme="minorBidi"/>
          <w:sz w:val="20"/>
          <w:szCs w:val="20"/>
          <w:lang w:val="en-US"/>
        </w:rPr>
        <w:t xml:space="preserve">. </w:t>
      </w:r>
    </w:p>
    <w:p w14:paraId="1A41B61D" w14:textId="4D05BB91" w:rsidR="00221B49" w:rsidRPr="00221B49" w:rsidRDefault="00A639E4" w:rsidP="007A63A1">
      <w:pPr>
        <w:pStyle w:val="ListParagraph"/>
        <w:numPr>
          <w:ilvl w:val="0"/>
          <w:numId w:val="14"/>
        </w:numPr>
        <w:rPr>
          <w:rFonts w:asciiTheme="minorHAnsi" w:hAnsiTheme="minorHAnsi" w:cstheme="minorBidi"/>
          <w:sz w:val="20"/>
          <w:szCs w:val="20"/>
          <w:lang w:val="en-US"/>
        </w:rPr>
      </w:pPr>
      <w:r>
        <w:rPr>
          <w:rFonts w:asciiTheme="minorHAnsi" w:hAnsiTheme="minorHAnsi" w:cstheme="minorBidi"/>
          <w:sz w:val="20"/>
          <w:szCs w:val="20"/>
          <w:lang w:val="en-US"/>
        </w:rPr>
        <w:t xml:space="preserve">Determine whether </w:t>
      </w:r>
      <w:r w:rsidR="00665ACF" w:rsidRPr="00A639E4">
        <w:rPr>
          <w:rFonts w:asciiTheme="minorHAnsi" w:hAnsiTheme="minorHAnsi" w:cstheme="minorBidi"/>
          <w:sz w:val="20"/>
          <w:szCs w:val="20"/>
          <w:lang w:val="en-US"/>
        </w:rPr>
        <w:t xml:space="preserve">they are reaching </w:t>
      </w:r>
      <w:r w:rsidR="00220238" w:rsidRPr="00A639E4">
        <w:rPr>
          <w:rFonts w:asciiTheme="minorHAnsi" w:hAnsiTheme="minorHAnsi" w:cstheme="minorBidi"/>
          <w:sz w:val="20"/>
          <w:szCs w:val="20"/>
          <w:lang w:val="en-US"/>
        </w:rPr>
        <w:t>proficien</w:t>
      </w:r>
      <w:r w:rsidR="00665ACF" w:rsidRPr="00A639E4">
        <w:rPr>
          <w:rFonts w:asciiTheme="minorHAnsi" w:hAnsiTheme="minorHAnsi" w:cstheme="minorBidi"/>
          <w:sz w:val="20"/>
          <w:szCs w:val="20"/>
          <w:lang w:val="en-US"/>
        </w:rPr>
        <w:t>t</w:t>
      </w:r>
      <w:r w:rsidR="00220238" w:rsidRPr="00A639E4">
        <w:rPr>
          <w:rFonts w:asciiTheme="minorHAnsi" w:hAnsiTheme="minorHAnsi" w:cstheme="minorBidi"/>
          <w:sz w:val="20"/>
          <w:szCs w:val="20"/>
          <w:lang w:val="en-US"/>
        </w:rPr>
        <w:t xml:space="preserve"> </w:t>
      </w:r>
      <w:r w:rsidR="00665ACF" w:rsidRPr="00A639E4">
        <w:rPr>
          <w:rFonts w:asciiTheme="minorHAnsi" w:hAnsiTheme="minorHAnsi" w:cstheme="minorBidi"/>
          <w:sz w:val="20"/>
          <w:szCs w:val="20"/>
          <w:lang w:val="en-US"/>
        </w:rPr>
        <w:t xml:space="preserve">or </w:t>
      </w:r>
      <w:r w:rsidR="00220238" w:rsidRPr="00A639E4">
        <w:rPr>
          <w:rFonts w:asciiTheme="minorHAnsi" w:hAnsiTheme="minorHAnsi" w:cstheme="minorBidi"/>
          <w:sz w:val="20"/>
          <w:szCs w:val="20"/>
          <w:lang w:val="en-US"/>
        </w:rPr>
        <w:t>accomplished levels</w:t>
      </w:r>
      <w:r w:rsidR="001D462F">
        <w:rPr>
          <w:rFonts w:asciiTheme="minorHAnsi" w:hAnsiTheme="minorHAnsi" w:cstheme="minorBidi"/>
          <w:sz w:val="20"/>
          <w:szCs w:val="20"/>
          <w:lang w:val="en-US"/>
        </w:rPr>
        <w:t xml:space="preserve"> for the purpose of applying for PDRP</w:t>
      </w:r>
      <w:r w:rsidR="00220238" w:rsidRPr="00A639E4">
        <w:rPr>
          <w:rFonts w:asciiTheme="minorHAnsi" w:hAnsiTheme="minorHAnsi" w:cstheme="minorBidi"/>
          <w:sz w:val="20"/>
          <w:szCs w:val="20"/>
        </w:rPr>
        <w:t xml:space="preserve">. </w:t>
      </w:r>
    </w:p>
    <w:p w14:paraId="664F4519" w14:textId="65684A07" w:rsidR="00221B49" w:rsidRDefault="00221B49" w:rsidP="007A63A1">
      <w:pPr>
        <w:rPr>
          <w:rFonts w:asciiTheme="minorHAnsi" w:hAnsiTheme="minorHAnsi" w:cstheme="minorBidi"/>
          <w:sz w:val="20"/>
          <w:szCs w:val="20"/>
        </w:rPr>
      </w:pPr>
    </w:p>
    <w:p w14:paraId="3A11D4E3" w14:textId="4C842CD1" w:rsidR="00CD3B37" w:rsidRPr="007A63A1" w:rsidRDefault="00277795" w:rsidP="007A63A1">
      <w:pPr>
        <w:rPr>
          <w:rFonts w:ascii="Brandon Text Bold" w:hAnsi="Brandon Text Bold" w:cstheme="minorBidi"/>
          <w:color w:val="0095DA"/>
          <w:sz w:val="24"/>
          <w:szCs w:val="24"/>
          <w:lang w:val="en-US"/>
        </w:rPr>
      </w:pPr>
      <w:r w:rsidRPr="007A63A1">
        <w:rPr>
          <w:rFonts w:ascii="Brandon Text Bold" w:hAnsi="Brandon Text Bold" w:cstheme="minorBidi"/>
          <w:color w:val="0095DA"/>
          <w:sz w:val="24"/>
          <w:szCs w:val="24"/>
          <w:lang w:val="en-US"/>
        </w:rPr>
        <w:t>Important considerations</w:t>
      </w:r>
    </w:p>
    <w:p w14:paraId="6561959C" w14:textId="77777777" w:rsidR="0022198C" w:rsidRPr="0022198C" w:rsidRDefault="77DF024B" w:rsidP="2725BE2C">
      <w:pPr>
        <w:pStyle w:val="ListParagraph"/>
        <w:numPr>
          <w:ilvl w:val="0"/>
          <w:numId w:val="16"/>
        </w:numPr>
        <w:rPr>
          <w:rFonts w:asciiTheme="minorHAnsi" w:hAnsiTheme="minorHAnsi" w:cstheme="minorBidi"/>
          <w:sz w:val="20"/>
          <w:szCs w:val="20"/>
          <w:lang w:val="en-US"/>
        </w:rPr>
      </w:pPr>
      <w:r w:rsidRPr="2725BE2C">
        <w:rPr>
          <w:rFonts w:asciiTheme="minorHAnsi" w:hAnsiTheme="minorHAnsi" w:cstheme="minorBidi"/>
          <w:sz w:val="20"/>
          <w:szCs w:val="20"/>
          <w:lang w:val="en-US"/>
        </w:rPr>
        <w:t>I</w:t>
      </w:r>
      <w:r w:rsidR="64221610" w:rsidRPr="2725BE2C">
        <w:rPr>
          <w:rFonts w:asciiTheme="minorHAnsi" w:hAnsiTheme="minorHAnsi" w:cstheme="minorBidi"/>
          <w:sz w:val="20"/>
          <w:szCs w:val="20"/>
          <w:lang w:val="en-US"/>
        </w:rPr>
        <w:t>t is important to recogni</w:t>
      </w:r>
      <w:r w:rsidR="5C4DF881" w:rsidRPr="2725BE2C">
        <w:rPr>
          <w:rFonts w:asciiTheme="minorHAnsi" w:hAnsiTheme="minorHAnsi" w:cstheme="minorBidi"/>
          <w:sz w:val="20"/>
          <w:szCs w:val="20"/>
          <w:lang w:val="en-US"/>
        </w:rPr>
        <w:t>s</w:t>
      </w:r>
      <w:r w:rsidR="64221610" w:rsidRPr="2725BE2C">
        <w:rPr>
          <w:rFonts w:asciiTheme="minorHAnsi" w:hAnsiTheme="minorHAnsi" w:cstheme="minorBidi"/>
          <w:sz w:val="20"/>
          <w:szCs w:val="20"/>
          <w:lang w:val="en-US"/>
        </w:rPr>
        <w:t>e the unique strengths and interests of each Kai</w:t>
      </w:r>
      <w:proofErr w:type="spellStart"/>
      <w:r w:rsidR="64221610" w:rsidRPr="2725BE2C">
        <w:rPr>
          <w:rFonts w:asciiTheme="minorHAnsi" w:hAnsiTheme="minorHAnsi" w:cstheme="minorBidi"/>
          <w:sz w:val="20"/>
          <w:szCs w:val="20"/>
        </w:rPr>
        <w:t>āwhina</w:t>
      </w:r>
      <w:proofErr w:type="spellEnd"/>
      <w:r w:rsidR="0D25AD55" w:rsidRPr="2725BE2C">
        <w:rPr>
          <w:rFonts w:asciiTheme="minorHAnsi" w:hAnsiTheme="minorHAnsi" w:cstheme="minorBidi"/>
          <w:sz w:val="20"/>
          <w:szCs w:val="20"/>
        </w:rPr>
        <w:t>, as well as the unique context they are operating in</w:t>
      </w:r>
      <w:r w:rsidR="64221610" w:rsidRPr="2725BE2C">
        <w:rPr>
          <w:rFonts w:asciiTheme="minorHAnsi" w:hAnsiTheme="minorHAnsi" w:cstheme="minorBidi"/>
          <w:sz w:val="20"/>
          <w:szCs w:val="20"/>
        </w:rPr>
        <w:t xml:space="preserve"> from </w:t>
      </w:r>
      <w:r w:rsidR="007A63A1">
        <w:br/>
      </w:r>
    </w:p>
    <w:p w14:paraId="1673C925" w14:textId="169175D1" w:rsidR="009F68FF" w:rsidRPr="007A63A1" w:rsidRDefault="00460252" w:rsidP="2725BE2C">
      <w:pPr>
        <w:pStyle w:val="ListParagraph"/>
        <w:numPr>
          <w:ilvl w:val="0"/>
          <w:numId w:val="16"/>
        </w:numPr>
        <w:rPr>
          <w:rFonts w:asciiTheme="minorHAnsi" w:hAnsiTheme="minorHAnsi" w:cstheme="minorBidi"/>
          <w:sz w:val="20"/>
          <w:szCs w:val="20"/>
          <w:lang w:val="en-US"/>
        </w:rPr>
      </w:pPr>
      <w:r w:rsidRPr="2725BE2C">
        <w:rPr>
          <w:rFonts w:asciiTheme="minorHAnsi" w:hAnsiTheme="minorHAnsi" w:cstheme="minorBidi"/>
          <w:sz w:val="20"/>
          <w:szCs w:val="20"/>
        </w:rPr>
        <w:t>when they start employment with us</w:t>
      </w:r>
      <w:r w:rsidR="3ACDD407" w:rsidRPr="2725BE2C">
        <w:rPr>
          <w:rFonts w:asciiTheme="minorHAnsi" w:hAnsiTheme="minorHAnsi" w:cstheme="minorBidi"/>
          <w:sz w:val="20"/>
          <w:szCs w:val="20"/>
        </w:rPr>
        <w:t xml:space="preserve">. </w:t>
      </w:r>
      <w:r w:rsidR="64221610" w:rsidRPr="2725BE2C">
        <w:rPr>
          <w:rFonts w:asciiTheme="minorHAnsi" w:hAnsiTheme="minorHAnsi" w:cstheme="minorBidi"/>
          <w:sz w:val="20"/>
          <w:szCs w:val="20"/>
          <w:lang w:val="en-US"/>
        </w:rPr>
        <w:t xml:space="preserve">A Kaiāwhina could </w:t>
      </w:r>
      <w:r w:rsidR="372765C5" w:rsidRPr="2725BE2C">
        <w:rPr>
          <w:rFonts w:asciiTheme="minorHAnsi" w:hAnsiTheme="minorHAnsi" w:cstheme="minorBidi"/>
          <w:sz w:val="20"/>
          <w:szCs w:val="20"/>
          <w:lang w:val="en-US"/>
        </w:rPr>
        <w:t>bring a high level of competence to their role</w:t>
      </w:r>
      <w:r w:rsidR="0D25AD55" w:rsidRPr="2725BE2C">
        <w:rPr>
          <w:rFonts w:asciiTheme="minorHAnsi" w:hAnsiTheme="minorHAnsi" w:cstheme="minorBidi"/>
          <w:sz w:val="20"/>
          <w:szCs w:val="20"/>
          <w:lang w:val="en-US"/>
        </w:rPr>
        <w:t xml:space="preserve"> </w:t>
      </w:r>
      <w:r w:rsidR="372765C5" w:rsidRPr="2725BE2C">
        <w:rPr>
          <w:rFonts w:asciiTheme="minorHAnsi" w:hAnsiTheme="minorHAnsi" w:cstheme="minorBidi"/>
          <w:sz w:val="20"/>
          <w:szCs w:val="20"/>
          <w:lang w:val="en-US"/>
        </w:rPr>
        <w:t xml:space="preserve">and progress quickly across some </w:t>
      </w:r>
      <w:r w:rsidR="0D25AD55" w:rsidRPr="2725BE2C">
        <w:rPr>
          <w:rFonts w:asciiTheme="minorHAnsi" w:hAnsiTheme="minorHAnsi" w:cstheme="minorBidi"/>
          <w:sz w:val="20"/>
          <w:szCs w:val="20"/>
          <w:lang w:val="en-US"/>
        </w:rPr>
        <w:t xml:space="preserve">or all </w:t>
      </w:r>
      <w:r w:rsidR="43B8A533" w:rsidRPr="2725BE2C">
        <w:rPr>
          <w:rFonts w:asciiTheme="minorHAnsi" w:hAnsiTheme="minorHAnsi" w:cstheme="minorBidi"/>
          <w:sz w:val="20"/>
          <w:szCs w:val="20"/>
          <w:lang w:val="en-US"/>
        </w:rPr>
        <w:t>accountabilities or</w:t>
      </w:r>
      <w:r w:rsidR="0D25AD55" w:rsidRPr="2725BE2C">
        <w:rPr>
          <w:rFonts w:asciiTheme="minorHAnsi" w:hAnsiTheme="minorHAnsi" w:cstheme="minorBidi"/>
          <w:sz w:val="20"/>
          <w:szCs w:val="20"/>
          <w:lang w:val="en-US"/>
        </w:rPr>
        <w:t xml:space="preserve"> </w:t>
      </w:r>
      <w:r w:rsidR="372765C5" w:rsidRPr="2725BE2C">
        <w:rPr>
          <w:rFonts w:asciiTheme="minorHAnsi" w:hAnsiTheme="minorHAnsi" w:cstheme="minorBidi"/>
          <w:sz w:val="20"/>
          <w:szCs w:val="20"/>
          <w:lang w:val="en-US"/>
        </w:rPr>
        <w:t>take more time to reach</w:t>
      </w:r>
      <w:r w:rsidR="00359122" w:rsidRPr="2725BE2C">
        <w:rPr>
          <w:rFonts w:asciiTheme="minorHAnsi" w:hAnsiTheme="minorHAnsi" w:cstheme="minorBidi"/>
          <w:sz w:val="20"/>
          <w:szCs w:val="20"/>
          <w:lang w:val="en-US"/>
        </w:rPr>
        <w:t xml:space="preserve"> the</w:t>
      </w:r>
      <w:r w:rsidR="372765C5" w:rsidRPr="2725BE2C">
        <w:rPr>
          <w:rFonts w:asciiTheme="minorHAnsi" w:hAnsiTheme="minorHAnsi" w:cstheme="minorBidi"/>
          <w:sz w:val="20"/>
          <w:szCs w:val="20"/>
          <w:lang w:val="en-US"/>
        </w:rPr>
        <w:t xml:space="preserve"> </w:t>
      </w:r>
      <w:proofErr w:type="spellStart"/>
      <w:r w:rsidR="372765C5" w:rsidRPr="2725BE2C">
        <w:rPr>
          <w:rFonts w:asciiTheme="minorHAnsi" w:hAnsiTheme="minorHAnsi" w:cstheme="minorBidi"/>
          <w:sz w:val="20"/>
          <w:szCs w:val="20"/>
          <w:lang w:val="en-US"/>
        </w:rPr>
        <w:t>Whanaketanga</w:t>
      </w:r>
      <w:proofErr w:type="spellEnd"/>
      <w:r w:rsidR="372765C5" w:rsidRPr="2725BE2C">
        <w:rPr>
          <w:rFonts w:asciiTheme="minorHAnsi" w:hAnsiTheme="minorHAnsi" w:cstheme="minorBidi"/>
          <w:sz w:val="20"/>
          <w:szCs w:val="20"/>
          <w:lang w:val="en-US"/>
        </w:rPr>
        <w:t xml:space="preserve"> phase for other accountabilities. </w:t>
      </w:r>
    </w:p>
    <w:p w14:paraId="786FCEE8" w14:textId="7EAEE428" w:rsidR="00B35EB0" w:rsidRDefault="00B35EB0" w:rsidP="007A63A1">
      <w:pPr>
        <w:pStyle w:val="ListParagraph"/>
        <w:numPr>
          <w:ilvl w:val="0"/>
          <w:numId w:val="16"/>
        </w:numPr>
        <w:rPr>
          <w:rFonts w:asciiTheme="minorHAnsi" w:hAnsiTheme="minorHAnsi" w:cstheme="minorBidi"/>
          <w:sz w:val="20"/>
          <w:szCs w:val="20"/>
          <w:lang w:val="en-US"/>
        </w:rPr>
      </w:pPr>
      <w:r>
        <w:rPr>
          <w:rFonts w:asciiTheme="minorHAnsi" w:hAnsiTheme="minorHAnsi" w:cstheme="minorBidi"/>
          <w:sz w:val="20"/>
          <w:szCs w:val="20"/>
          <w:lang w:val="en-US"/>
        </w:rPr>
        <w:t xml:space="preserve">Details under the Person Specification (page 5 and 6 of the Position Description) can also be used to identify potential strengths or development areas. </w:t>
      </w:r>
    </w:p>
    <w:p w14:paraId="321D185C" w14:textId="07695B86" w:rsidR="00E42539" w:rsidRPr="00E859E8" w:rsidRDefault="00BD508D" w:rsidP="007A63A1">
      <w:pPr>
        <w:pStyle w:val="ListParagraph"/>
        <w:numPr>
          <w:ilvl w:val="0"/>
          <w:numId w:val="16"/>
        </w:numPr>
        <w:rPr>
          <w:rFonts w:asciiTheme="minorHAnsi" w:hAnsiTheme="minorHAnsi" w:cstheme="minorBidi"/>
          <w:sz w:val="20"/>
          <w:szCs w:val="20"/>
          <w:lang w:val="en-US"/>
        </w:rPr>
      </w:pPr>
      <w:r w:rsidRPr="3633E16E">
        <w:rPr>
          <w:rFonts w:asciiTheme="minorHAnsi" w:hAnsiTheme="minorHAnsi" w:cstheme="minorBidi"/>
          <w:sz w:val="20"/>
          <w:szCs w:val="20"/>
          <w:lang w:val="en-US"/>
        </w:rPr>
        <w:t xml:space="preserve">This is a guide. </w:t>
      </w:r>
      <w:r w:rsidR="00E42539" w:rsidRPr="3633E16E">
        <w:rPr>
          <w:rFonts w:asciiTheme="minorHAnsi" w:hAnsiTheme="minorHAnsi" w:cstheme="minorBidi"/>
          <w:sz w:val="20"/>
          <w:szCs w:val="20"/>
          <w:lang w:val="en-US"/>
        </w:rPr>
        <w:t>Kaiāwhina and their leaders need to agree on performance expectations and development goals that are relevant to their context.</w:t>
      </w:r>
      <w:r w:rsidR="00E42539" w:rsidRPr="3633E16E">
        <w:rPr>
          <w:rFonts w:asciiTheme="minorHAnsi" w:hAnsiTheme="minorHAnsi" w:cstheme="minorBidi"/>
          <w:lang w:val="en-US"/>
        </w:rPr>
        <w:t xml:space="preserve"> </w:t>
      </w:r>
    </w:p>
    <w:p w14:paraId="20D4D6A1" w14:textId="1C011FE7" w:rsidR="00E42539" w:rsidRDefault="00D97302" w:rsidP="007A63A1">
      <w:pPr>
        <w:pStyle w:val="ListParagraph"/>
        <w:numPr>
          <w:ilvl w:val="0"/>
          <w:numId w:val="16"/>
        </w:numPr>
        <w:rPr>
          <w:rFonts w:asciiTheme="minorHAnsi" w:hAnsiTheme="minorHAnsi" w:cstheme="minorBidi"/>
          <w:sz w:val="20"/>
          <w:szCs w:val="20"/>
          <w:lang w:val="en-US"/>
        </w:rPr>
      </w:pPr>
      <w:r w:rsidRPr="00E859E8">
        <w:rPr>
          <w:rFonts w:asciiTheme="minorHAnsi" w:hAnsiTheme="minorHAnsi" w:cstheme="minorBidi"/>
          <w:sz w:val="20"/>
          <w:szCs w:val="20"/>
          <w:lang w:val="en-US"/>
        </w:rPr>
        <w:t xml:space="preserve">This is not a performance </w:t>
      </w:r>
      <w:r w:rsidR="001F337E" w:rsidRPr="00E859E8">
        <w:rPr>
          <w:rFonts w:asciiTheme="minorHAnsi" w:hAnsiTheme="minorHAnsi" w:cstheme="minorBidi"/>
          <w:sz w:val="20"/>
          <w:szCs w:val="20"/>
          <w:lang w:val="en-US"/>
        </w:rPr>
        <w:t>measurement tool</w:t>
      </w:r>
      <w:r w:rsidR="000146C0" w:rsidRPr="00E859E8">
        <w:rPr>
          <w:rFonts w:asciiTheme="minorHAnsi" w:hAnsiTheme="minorHAnsi" w:cstheme="minorBidi"/>
          <w:sz w:val="20"/>
          <w:szCs w:val="20"/>
          <w:lang w:val="en-US"/>
        </w:rPr>
        <w:t xml:space="preserve"> </w:t>
      </w:r>
      <w:r w:rsidR="00E42539" w:rsidRPr="00CD3B37">
        <w:rPr>
          <w:rFonts w:asciiTheme="minorHAnsi" w:hAnsiTheme="minorHAnsi" w:cstheme="minorBidi"/>
          <w:sz w:val="20"/>
          <w:szCs w:val="20"/>
        </w:rPr>
        <w:t xml:space="preserve">– </w:t>
      </w:r>
      <w:r w:rsidR="00BD508D">
        <w:rPr>
          <w:rFonts w:asciiTheme="minorHAnsi" w:hAnsiTheme="minorHAnsi" w:cstheme="minorBidi"/>
          <w:sz w:val="20"/>
          <w:szCs w:val="20"/>
        </w:rPr>
        <w:t xml:space="preserve">it is inappropriate to </w:t>
      </w:r>
      <w:r w:rsidR="00E42539" w:rsidRPr="00CD3B37">
        <w:rPr>
          <w:rFonts w:asciiTheme="minorHAnsi" w:hAnsiTheme="minorHAnsi" w:cstheme="minorBidi"/>
          <w:sz w:val="20"/>
          <w:szCs w:val="20"/>
        </w:rPr>
        <w:t xml:space="preserve">use the Poutama Development Phases </w:t>
      </w:r>
      <w:r w:rsidR="00E42539" w:rsidRPr="00CD3B37">
        <w:rPr>
          <w:rFonts w:asciiTheme="minorHAnsi" w:hAnsiTheme="minorHAnsi" w:cstheme="minorBidi"/>
          <w:sz w:val="20"/>
          <w:szCs w:val="20"/>
          <w:lang w:val="en-US"/>
        </w:rPr>
        <w:t xml:space="preserve">rigidly and </w:t>
      </w:r>
      <w:r w:rsidR="00E42539">
        <w:rPr>
          <w:rFonts w:asciiTheme="minorHAnsi" w:hAnsiTheme="minorHAnsi" w:cstheme="minorBidi"/>
          <w:sz w:val="20"/>
          <w:szCs w:val="20"/>
          <w:lang w:val="en-US"/>
        </w:rPr>
        <w:t>‘</w:t>
      </w:r>
      <w:r w:rsidR="00E42539" w:rsidRPr="00CD3B37">
        <w:rPr>
          <w:rFonts w:asciiTheme="minorHAnsi" w:hAnsiTheme="minorHAnsi" w:cstheme="minorBidi"/>
          <w:sz w:val="20"/>
          <w:szCs w:val="20"/>
          <w:lang w:val="en-US"/>
        </w:rPr>
        <w:t>put people in boxes</w:t>
      </w:r>
      <w:r w:rsidR="00E42539">
        <w:rPr>
          <w:rFonts w:asciiTheme="minorHAnsi" w:hAnsiTheme="minorHAnsi" w:cstheme="minorBidi"/>
          <w:sz w:val="20"/>
          <w:szCs w:val="20"/>
          <w:lang w:val="en-US"/>
        </w:rPr>
        <w:t>’</w:t>
      </w:r>
      <w:r w:rsidR="00BD508D">
        <w:rPr>
          <w:rFonts w:asciiTheme="minorHAnsi" w:hAnsiTheme="minorHAnsi" w:cstheme="minorBidi"/>
          <w:sz w:val="20"/>
          <w:szCs w:val="20"/>
          <w:lang w:val="en-US"/>
        </w:rPr>
        <w:t xml:space="preserve"> as a form or rating performance</w:t>
      </w:r>
      <w:r w:rsidR="00E42539" w:rsidRPr="00CD3B37">
        <w:rPr>
          <w:rFonts w:asciiTheme="minorHAnsi" w:hAnsiTheme="minorHAnsi" w:cstheme="minorBidi"/>
          <w:sz w:val="20"/>
          <w:szCs w:val="20"/>
          <w:lang w:val="en-US"/>
        </w:rPr>
        <w:t xml:space="preserve">. </w:t>
      </w:r>
    </w:p>
    <w:p w14:paraId="54316624" w14:textId="77777777" w:rsidR="00277795" w:rsidRDefault="00277795" w:rsidP="007A63A1">
      <w:pPr>
        <w:rPr>
          <w:rFonts w:asciiTheme="minorHAnsi" w:hAnsiTheme="minorHAnsi" w:cstheme="minorBidi"/>
        </w:rPr>
        <w:sectPr w:rsidR="00277795" w:rsidSect="00277795">
          <w:footerReference w:type="default" r:id="rId11"/>
          <w:type w:val="continuous"/>
          <w:pgSz w:w="16838" w:h="11906" w:orient="landscape"/>
          <w:pgMar w:top="1440" w:right="1440" w:bottom="1440" w:left="1440" w:header="708" w:footer="708" w:gutter="0"/>
          <w:cols w:num="2" w:space="708"/>
          <w:docGrid w:linePitch="360"/>
        </w:sectPr>
      </w:pPr>
    </w:p>
    <w:p w14:paraId="5EB4B22A" w14:textId="72EE485D" w:rsidR="00220238" w:rsidRPr="00220238" w:rsidRDefault="00220238" w:rsidP="007A63A1">
      <w:pPr>
        <w:rPr>
          <w:rFonts w:asciiTheme="minorHAnsi" w:hAnsiTheme="minorHAnsi" w:cstheme="minorBidi"/>
        </w:rPr>
      </w:pPr>
    </w:p>
    <w:tbl>
      <w:tblPr>
        <w:tblStyle w:val="TableGrid"/>
        <w:tblW w:w="15166" w:type="dxa"/>
        <w:tblInd w:w="-601" w:type="dxa"/>
        <w:tblLook w:val="04A0" w:firstRow="1" w:lastRow="0" w:firstColumn="1" w:lastColumn="0" w:noHBand="0" w:noVBand="1"/>
      </w:tblPr>
      <w:tblGrid>
        <w:gridCol w:w="3573"/>
        <w:gridCol w:w="2693"/>
        <w:gridCol w:w="3119"/>
        <w:gridCol w:w="2994"/>
        <w:gridCol w:w="2787"/>
      </w:tblGrid>
      <w:tr w:rsidR="00F87962" w:rsidRPr="00A61D5F" w14:paraId="734892AF" w14:textId="77777777" w:rsidTr="0022198C">
        <w:trPr>
          <w:tblHeader/>
        </w:trPr>
        <w:tc>
          <w:tcPr>
            <w:tcW w:w="3573" w:type="dxa"/>
            <w:shd w:val="clear" w:color="auto" w:fill="0095DA"/>
            <w:vAlign w:val="center"/>
          </w:tcPr>
          <w:p w14:paraId="7A89AA7B" w14:textId="2EA86835" w:rsidR="00987C19" w:rsidRPr="007A63A1" w:rsidRDefault="00221B49" w:rsidP="007A63A1">
            <w:pPr>
              <w:spacing w:line="244" w:lineRule="auto"/>
              <w:ind w:right="14"/>
              <w:jc w:val="center"/>
              <w:rPr>
                <w:rFonts w:ascii="Brandon Text Bold" w:hAnsi="Brandon Text Bold"/>
                <w:color w:val="FFFFFF" w:themeColor="background1"/>
                <w:sz w:val="20"/>
                <w:szCs w:val="20"/>
              </w:rPr>
            </w:pPr>
            <w:r w:rsidRPr="007A63A1">
              <w:rPr>
                <w:rFonts w:ascii="Brandon Text Bold" w:hAnsi="Brandon Text Bold"/>
                <w:color w:val="FFFFFF" w:themeColor="background1"/>
                <w:sz w:val="20"/>
                <w:szCs w:val="20"/>
              </w:rPr>
              <w:t xml:space="preserve">Development </w:t>
            </w:r>
            <w:r w:rsidR="00987C19" w:rsidRPr="007A63A1">
              <w:rPr>
                <w:rFonts w:ascii="Brandon Text Bold" w:hAnsi="Brandon Text Bold"/>
                <w:color w:val="FFFFFF" w:themeColor="background1"/>
                <w:sz w:val="20"/>
                <w:szCs w:val="20"/>
              </w:rPr>
              <w:t>Phases</w:t>
            </w:r>
            <w:r w:rsidR="002178C0" w:rsidRPr="007A63A1">
              <w:rPr>
                <w:rFonts w:ascii="Brandon Text Bold" w:hAnsi="Brandon Text Bold"/>
                <w:color w:val="FFFFFF" w:themeColor="background1"/>
                <w:sz w:val="20"/>
                <w:szCs w:val="20"/>
              </w:rPr>
              <w:t>:</w:t>
            </w:r>
          </w:p>
          <w:p w14:paraId="2E70F8F8" w14:textId="30C438DA" w:rsidR="001B725B" w:rsidRPr="007A63A1" w:rsidRDefault="00E935F6" w:rsidP="007A63A1">
            <w:pPr>
              <w:spacing w:line="244" w:lineRule="auto"/>
              <w:ind w:right="14"/>
              <w:jc w:val="center"/>
              <w:rPr>
                <w:rFonts w:ascii="Brandon Text Regular" w:eastAsia="Cambria" w:hAnsi="Brandon Text Regular" w:cstheme="majorHAnsi"/>
                <w:noProof/>
                <w:color w:val="FFFFFF" w:themeColor="background1"/>
                <w:sz w:val="20"/>
                <w:szCs w:val="20"/>
              </w:rPr>
            </w:pPr>
            <w:r w:rsidRPr="007A63A1">
              <w:rPr>
                <w:rFonts w:ascii="Brandon Text Regular" w:hAnsi="Brandon Text Regular"/>
                <w:color w:val="FFFFFF" w:themeColor="background1"/>
                <w:sz w:val="18"/>
                <w:szCs w:val="18"/>
              </w:rPr>
              <w:t>M</w:t>
            </w:r>
            <w:r w:rsidR="00987C19" w:rsidRPr="007A63A1">
              <w:rPr>
                <w:rFonts w:ascii="Brandon Text Regular" w:hAnsi="Brandon Text Regular"/>
                <w:color w:val="FFFFFF" w:themeColor="background1"/>
                <w:sz w:val="18"/>
                <w:szCs w:val="18"/>
              </w:rPr>
              <w:t xml:space="preserve">etaphor of the growth of a seed (Te </w:t>
            </w:r>
            <w:proofErr w:type="spellStart"/>
            <w:r w:rsidR="00987C19" w:rsidRPr="007A63A1">
              <w:rPr>
                <w:rFonts w:ascii="Brandon Text Regular" w:hAnsi="Brandon Text Regular"/>
                <w:color w:val="FFFFFF" w:themeColor="background1"/>
                <w:sz w:val="18"/>
                <w:szCs w:val="18"/>
              </w:rPr>
              <w:t>Kakano</w:t>
            </w:r>
            <w:proofErr w:type="spellEnd"/>
            <w:r w:rsidR="00987C19" w:rsidRPr="007A63A1">
              <w:rPr>
                <w:rFonts w:ascii="Brandon Text Regular" w:hAnsi="Brandon Text Regular"/>
                <w:color w:val="FFFFFF" w:themeColor="background1"/>
                <w:sz w:val="18"/>
                <w:szCs w:val="18"/>
              </w:rPr>
              <w:t xml:space="preserve">) </w:t>
            </w:r>
            <w:r w:rsidR="007A63A1" w:rsidRPr="007A63A1">
              <w:rPr>
                <w:rFonts w:ascii="Brandon Text Regular" w:hAnsi="Brandon Text Regular"/>
                <w:color w:val="FFFFFF" w:themeColor="background1"/>
                <w:sz w:val="18"/>
                <w:szCs w:val="18"/>
              </w:rPr>
              <w:br/>
            </w:r>
            <w:r w:rsidR="00987C19" w:rsidRPr="007A63A1">
              <w:rPr>
                <w:rFonts w:ascii="Brandon Text Regular" w:hAnsi="Brandon Text Regular"/>
                <w:color w:val="FFFFFF" w:themeColor="background1"/>
                <w:sz w:val="18"/>
                <w:szCs w:val="18"/>
              </w:rPr>
              <w:t>and its journey to blossoming (</w:t>
            </w:r>
            <w:proofErr w:type="spellStart"/>
            <w:r w:rsidR="00987C19" w:rsidRPr="007A63A1">
              <w:rPr>
                <w:rFonts w:ascii="Brandon Text Regular" w:hAnsi="Brandon Text Regular"/>
                <w:color w:val="FFFFFF" w:themeColor="background1"/>
                <w:sz w:val="18"/>
                <w:szCs w:val="18"/>
              </w:rPr>
              <w:t>Puāwaitanga</w:t>
            </w:r>
            <w:proofErr w:type="spellEnd"/>
            <w:r w:rsidR="00987C19" w:rsidRPr="007A63A1">
              <w:rPr>
                <w:rFonts w:ascii="Brandon Text Regular" w:hAnsi="Brandon Text Regular"/>
                <w:color w:val="FFFFFF" w:themeColor="background1"/>
                <w:sz w:val="18"/>
                <w:szCs w:val="18"/>
              </w:rPr>
              <w:t>).</w:t>
            </w:r>
          </w:p>
        </w:tc>
        <w:tc>
          <w:tcPr>
            <w:tcW w:w="2693" w:type="dxa"/>
            <w:shd w:val="clear" w:color="auto" w:fill="0095DA"/>
            <w:vAlign w:val="center"/>
          </w:tcPr>
          <w:p w14:paraId="3F0C01C8" w14:textId="72C5DB4F" w:rsidR="00D56D88" w:rsidRPr="007A63A1" w:rsidRDefault="00AC656B" w:rsidP="007A63A1">
            <w:pPr>
              <w:jc w:val="center"/>
              <w:rPr>
                <w:rFonts w:ascii="Brandon Text Bold" w:eastAsia="Times New Roman" w:hAnsi="Brandon Text Bold" w:cs="Calibri Light"/>
                <w:color w:val="FFFFFF" w:themeColor="background1"/>
                <w:sz w:val="20"/>
                <w:szCs w:val="20"/>
                <w:lang w:eastAsia="en-NZ"/>
              </w:rPr>
            </w:pPr>
            <w:r w:rsidRPr="007A63A1">
              <w:rPr>
                <w:rFonts w:ascii="Brandon Text Bold" w:eastAsia="Times New Roman" w:hAnsi="Brandon Text Bold" w:cs="Calibri Light"/>
                <w:color w:val="FFFFFF" w:themeColor="background1"/>
                <w:sz w:val="20"/>
                <w:szCs w:val="20"/>
                <w:lang w:eastAsia="en-NZ"/>
              </w:rPr>
              <w:t xml:space="preserve">Te </w:t>
            </w:r>
            <w:proofErr w:type="spellStart"/>
            <w:r w:rsidRPr="007A63A1">
              <w:rPr>
                <w:rFonts w:ascii="Brandon Text Bold" w:eastAsia="Times New Roman" w:hAnsi="Brandon Text Bold" w:cs="Calibri Light"/>
                <w:color w:val="FFFFFF" w:themeColor="background1"/>
                <w:sz w:val="20"/>
                <w:szCs w:val="20"/>
                <w:lang w:eastAsia="en-NZ"/>
              </w:rPr>
              <w:t>Kakano</w:t>
            </w:r>
            <w:proofErr w:type="spellEnd"/>
            <w:r w:rsidRPr="007A63A1">
              <w:rPr>
                <w:rFonts w:ascii="Brandon Text Bold" w:eastAsia="Times New Roman" w:hAnsi="Brandon Text Bold" w:cs="Calibri Light"/>
                <w:color w:val="FFFFFF" w:themeColor="background1"/>
                <w:sz w:val="20"/>
                <w:szCs w:val="20"/>
                <w:lang w:eastAsia="en-NZ"/>
              </w:rPr>
              <w:t xml:space="preserve"> </w:t>
            </w:r>
            <w:r w:rsidR="007A63A1" w:rsidRPr="007A63A1">
              <w:rPr>
                <w:rFonts w:ascii="Brandon Text Bold" w:eastAsia="Times New Roman" w:hAnsi="Brandon Text Bold" w:cs="Calibri Light"/>
                <w:color w:val="FFFFFF" w:themeColor="background1"/>
                <w:sz w:val="20"/>
                <w:szCs w:val="20"/>
                <w:lang w:eastAsia="en-NZ"/>
              </w:rPr>
              <w:br/>
            </w:r>
            <w:r w:rsidRPr="007A63A1">
              <w:rPr>
                <w:rFonts w:ascii="Brandon Text Regular" w:eastAsia="Times New Roman" w:hAnsi="Brandon Text Regular" w:cs="Calibri Light"/>
                <w:color w:val="FFFFFF" w:themeColor="background1"/>
                <w:sz w:val="20"/>
                <w:szCs w:val="20"/>
                <w:lang w:eastAsia="en-NZ"/>
              </w:rPr>
              <w:t>(Potential)</w:t>
            </w:r>
          </w:p>
        </w:tc>
        <w:tc>
          <w:tcPr>
            <w:tcW w:w="3119" w:type="dxa"/>
            <w:shd w:val="clear" w:color="auto" w:fill="0095DA"/>
            <w:vAlign w:val="center"/>
          </w:tcPr>
          <w:p w14:paraId="50FBDE39" w14:textId="2B7B56EB" w:rsidR="00E04B74" w:rsidRPr="007A63A1" w:rsidRDefault="00AC656B" w:rsidP="007A63A1">
            <w:pPr>
              <w:jc w:val="center"/>
              <w:rPr>
                <w:rFonts w:ascii="Brandon Text Bold" w:hAnsi="Brandon Text Bold" w:cstheme="majorHAnsi"/>
                <w:color w:val="FFFFFF" w:themeColor="background1"/>
                <w:sz w:val="20"/>
                <w:szCs w:val="20"/>
                <w:highlight w:val="green"/>
              </w:rPr>
            </w:pPr>
            <w:proofErr w:type="spellStart"/>
            <w:r w:rsidRPr="007A63A1">
              <w:rPr>
                <w:rFonts w:ascii="Brandon Text Bold" w:eastAsia="Times New Roman" w:hAnsi="Brandon Text Bold" w:cs="Calibri Light"/>
                <w:color w:val="FFFFFF" w:themeColor="background1"/>
                <w:sz w:val="20"/>
                <w:szCs w:val="20"/>
                <w:lang w:eastAsia="en-NZ"/>
              </w:rPr>
              <w:t>Tipuranga</w:t>
            </w:r>
            <w:proofErr w:type="spellEnd"/>
            <w:r w:rsidRPr="007A63A1">
              <w:rPr>
                <w:rFonts w:ascii="Brandon Text Bold" w:eastAsia="Times New Roman" w:hAnsi="Brandon Text Bold" w:cs="Calibri Light"/>
                <w:color w:val="FFFFFF" w:themeColor="background1"/>
                <w:sz w:val="20"/>
                <w:szCs w:val="20"/>
                <w:lang w:eastAsia="en-NZ"/>
              </w:rPr>
              <w:t xml:space="preserve"> </w:t>
            </w:r>
            <w:r w:rsidR="007A63A1" w:rsidRPr="007A63A1">
              <w:rPr>
                <w:rFonts w:ascii="Brandon Text Bold" w:eastAsia="Times New Roman" w:hAnsi="Brandon Text Bold" w:cs="Calibri Light"/>
                <w:color w:val="FFFFFF" w:themeColor="background1"/>
                <w:sz w:val="20"/>
                <w:szCs w:val="20"/>
                <w:lang w:eastAsia="en-NZ"/>
              </w:rPr>
              <w:br/>
            </w:r>
            <w:r w:rsidRPr="007A63A1">
              <w:rPr>
                <w:rFonts w:ascii="Brandon Text Regular" w:eastAsia="Times New Roman" w:hAnsi="Brandon Text Regular" w:cs="Calibri Light"/>
                <w:color w:val="FFFFFF" w:themeColor="background1"/>
                <w:sz w:val="20"/>
                <w:szCs w:val="20"/>
                <w:lang w:eastAsia="en-NZ"/>
              </w:rPr>
              <w:t>(Activation)</w:t>
            </w:r>
          </w:p>
        </w:tc>
        <w:tc>
          <w:tcPr>
            <w:tcW w:w="2994" w:type="dxa"/>
            <w:shd w:val="clear" w:color="auto" w:fill="0095DA"/>
            <w:vAlign w:val="center"/>
          </w:tcPr>
          <w:p w14:paraId="12A0D170" w14:textId="35C23A88" w:rsidR="00E04B74" w:rsidRPr="007A63A1" w:rsidRDefault="00AC656B" w:rsidP="007A63A1">
            <w:pPr>
              <w:jc w:val="center"/>
              <w:rPr>
                <w:rFonts w:ascii="Brandon Text Bold" w:hAnsi="Brandon Text Bold" w:cstheme="majorHAnsi"/>
                <w:color w:val="FFFFFF" w:themeColor="background1"/>
                <w:sz w:val="20"/>
                <w:szCs w:val="20"/>
                <w:highlight w:val="green"/>
              </w:rPr>
            </w:pPr>
            <w:proofErr w:type="spellStart"/>
            <w:r w:rsidRPr="007A63A1">
              <w:rPr>
                <w:rFonts w:ascii="Brandon Text Bold" w:eastAsia="Times New Roman" w:hAnsi="Brandon Text Bold" w:cs="Calibri Light"/>
                <w:color w:val="FFFFFF" w:themeColor="background1"/>
                <w:sz w:val="20"/>
                <w:szCs w:val="20"/>
                <w:lang w:eastAsia="en-NZ"/>
              </w:rPr>
              <w:t>Whanaketanga</w:t>
            </w:r>
            <w:proofErr w:type="spellEnd"/>
            <w:r w:rsidRPr="007A63A1">
              <w:rPr>
                <w:rFonts w:ascii="Brandon Text Bold" w:eastAsia="Times New Roman" w:hAnsi="Brandon Text Bold" w:cs="Calibri Light"/>
                <w:color w:val="FFFFFF" w:themeColor="background1"/>
                <w:sz w:val="20"/>
                <w:szCs w:val="20"/>
                <w:lang w:eastAsia="en-NZ"/>
              </w:rPr>
              <w:t xml:space="preserve"> </w:t>
            </w:r>
            <w:r w:rsidR="007A63A1" w:rsidRPr="007A63A1">
              <w:rPr>
                <w:rFonts w:ascii="Brandon Text Bold" w:eastAsia="Times New Roman" w:hAnsi="Brandon Text Bold" w:cs="Calibri Light"/>
                <w:color w:val="FFFFFF" w:themeColor="background1"/>
                <w:sz w:val="20"/>
                <w:szCs w:val="20"/>
                <w:lang w:eastAsia="en-NZ"/>
              </w:rPr>
              <w:br/>
            </w:r>
            <w:r w:rsidRPr="007A63A1">
              <w:rPr>
                <w:rFonts w:ascii="Brandon Text Regular" w:eastAsia="Times New Roman" w:hAnsi="Brandon Text Regular" w:cs="Calibri Light"/>
                <w:color w:val="FFFFFF" w:themeColor="background1"/>
                <w:sz w:val="20"/>
                <w:szCs w:val="20"/>
                <w:lang w:eastAsia="en-NZ"/>
              </w:rPr>
              <w:t>(Development)</w:t>
            </w:r>
          </w:p>
        </w:tc>
        <w:tc>
          <w:tcPr>
            <w:tcW w:w="2787" w:type="dxa"/>
            <w:shd w:val="clear" w:color="auto" w:fill="0095DA"/>
            <w:vAlign w:val="center"/>
          </w:tcPr>
          <w:p w14:paraId="40E2B79B" w14:textId="77777777" w:rsidR="00E04B74" w:rsidRPr="007A63A1" w:rsidRDefault="00AC656B" w:rsidP="007A63A1">
            <w:pPr>
              <w:jc w:val="center"/>
              <w:rPr>
                <w:rFonts w:ascii="Brandon Text Bold" w:eastAsia="Times New Roman" w:hAnsi="Brandon Text Bold" w:cs="Calibri Light"/>
                <w:color w:val="FFFFFF" w:themeColor="background1"/>
                <w:sz w:val="20"/>
                <w:szCs w:val="20"/>
                <w:lang w:val="mi-NZ" w:eastAsia="en-NZ"/>
              </w:rPr>
            </w:pPr>
            <w:r w:rsidRPr="007A63A1">
              <w:rPr>
                <w:rFonts w:ascii="Brandon Text Bold" w:eastAsia="Times New Roman" w:hAnsi="Brandon Text Bold" w:cs="Calibri Light"/>
                <w:color w:val="FFFFFF" w:themeColor="background1"/>
                <w:sz w:val="20"/>
                <w:szCs w:val="20"/>
                <w:lang w:eastAsia="en-NZ"/>
              </w:rPr>
              <w:t>Pu</w:t>
            </w:r>
            <w:proofErr w:type="spellStart"/>
            <w:r w:rsidRPr="007A63A1">
              <w:rPr>
                <w:rFonts w:ascii="Brandon Text Bold" w:eastAsia="Times New Roman" w:hAnsi="Brandon Text Bold" w:cs="Calibri Light"/>
                <w:color w:val="FFFFFF" w:themeColor="background1"/>
                <w:sz w:val="20"/>
                <w:szCs w:val="20"/>
                <w:lang w:val="mi-NZ" w:eastAsia="en-NZ"/>
              </w:rPr>
              <w:t>āwaitanga</w:t>
            </w:r>
            <w:proofErr w:type="spellEnd"/>
            <w:r w:rsidRPr="007A63A1">
              <w:rPr>
                <w:rFonts w:ascii="Brandon Text Bold" w:eastAsia="Times New Roman" w:hAnsi="Brandon Text Bold" w:cs="Calibri Light"/>
                <w:color w:val="FFFFFF" w:themeColor="background1"/>
                <w:sz w:val="20"/>
                <w:szCs w:val="20"/>
                <w:lang w:val="mi-NZ" w:eastAsia="en-NZ"/>
              </w:rPr>
              <w:t xml:space="preserve"> (</w:t>
            </w:r>
            <w:proofErr w:type="spellStart"/>
            <w:r w:rsidRPr="007A63A1">
              <w:rPr>
                <w:rFonts w:ascii="Brandon Text Bold" w:eastAsia="Times New Roman" w:hAnsi="Brandon Text Bold" w:cs="Calibri Light"/>
                <w:color w:val="FFFFFF" w:themeColor="background1"/>
                <w:sz w:val="20"/>
                <w:szCs w:val="20"/>
                <w:lang w:val="mi-NZ" w:eastAsia="en-NZ"/>
              </w:rPr>
              <w:t>Realisation</w:t>
            </w:r>
            <w:proofErr w:type="spellEnd"/>
            <w:r w:rsidR="00987C19" w:rsidRPr="007A63A1">
              <w:rPr>
                <w:rFonts w:ascii="Brandon Text Bold" w:eastAsia="Times New Roman" w:hAnsi="Brandon Text Bold" w:cs="Calibri Light"/>
                <w:color w:val="FFFFFF" w:themeColor="background1"/>
                <w:sz w:val="20"/>
                <w:szCs w:val="20"/>
                <w:lang w:val="mi-NZ" w:eastAsia="en-NZ"/>
              </w:rPr>
              <w:t>)</w:t>
            </w:r>
          </w:p>
          <w:p w14:paraId="4AAD3EA1" w14:textId="1FE7CC6D" w:rsidR="00E810FD" w:rsidRPr="007A63A1" w:rsidRDefault="001C20C7" w:rsidP="007A63A1">
            <w:pPr>
              <w:jc w:val="center"/>
              <w:rPr>
                <w:rFonts w:ascii="Brandon Text Regular" w:hAnsi="Brandon Text Regular" w:cstheme="majorHAnsi"/>
                <w:i/>
                <w:iCs/>
                <w:color w:val="FFFFFF" w:themeColor="background1"/>
                <w:sz w:val="20"/>
                <w:szCs w:val="20"/>
                <w:highlight w:val="green"/>
              </w:rPr>
            </w:pPr>
            <w:r w:rsidRPr="007A63A1">
              <w:rPr>
                <w:rFonts w:ascii="Brandon Text Regular" w:hAnsi="Brandon Text Regular"/>
                <w:i/>
                <w:iCs/>
                <w:color w:val="FFFFFF" w:themeColor="background1"/>
                <w:sz w:val="18"/>
                <w:szCs w:val="18"/>
              </w:rPr>
              <w:t>(</w:t>
            </w:r>
            <w:r w:rsidR="00E810FD" w:rsidRPr="007A63A1">
              <w:rPr>
                <w:rFonts w:ascii="Brandon Text Regular" w:hAnsi="Brandon Text Regular"/>
                <w:i/>
                <w:iCs/>
                <w:color w:val="FFFFFF" w:themeColor="background1"/>
                <w:sz w:val="18"/>
                <w:szCs w:val="18"/>
              </w:rPr>
              <w:t xml:space="preserve">includes and expands </w:t>
            </w:r>
            <w:proofErr w:type="spellStart"/>
            <w:r w:rsidR="00E810FD" w:rsidRPr="007A63A1">
              <w:rPr>
                <w:rFonts w:ascii="Brandon Text Regular" w:hAnsi="Brandon Text Regular"/>
                <w:i/>
                <w:iCs/>
                <w:color w:val="FFFFFF" w:themeColor="background1"/>
                <w:sz w:val="18"/>
                <w:szCs w:val="18"/>
              </w:rPr>
              <w:t>whanaketanga</w:t>
            </w:r>
            <w:proofErr w:type="spellEnd"/>
            <w:r w:rsidRPr="007A63A1">
              <w:rPr>
                <w:rFonts w:ascii="Brandon Text Regular" w:hAnsi="Brandon Text Regular"/>
                <w:i/>
                <w:iCs/>
                <w:color w:val="FFFFFF" w:themeColor="background1"/>
                <w:sz w:val="18"/>
                <w:szCs w:val="18"/>
              </w:rPr>
              <w:t>)</w:t>
            </w:r>
          </w:p>
        </w:tc>
      </w:tr>
      <w:tr w:rsidR="00F87962" w:rsidRPr="00A61D5F" w14:paraId="6AE3615C" w14:textId="77777777" w:rsidTr="0022198C">
        <w:tc>
          <w:tcPr>
            <w:tcW w:w="3573" w:type="dxa"/>
            <w:shd w:val="clear" w:color="auto" w:fill="DEEAF6" w:themeFill="accent5" w:themeFillTint="33"/>
          </w:tcPr>
          <w:p w14:paraId="44DB6692" w14:textId="7E42B712" w:rsidR="00E04B74" w:rsidRPr="007A63A1" w:rsidRDefault="00E04B74" w:rsidP="007A63A1">
            <w:pPr>
              <w:ind w:right="14"/>
              <w:rPr>
                <w:rFonts w:ascii="Brandon Text Bold" w:eastAsia="Cambria" w:hAnsi="Brandon Text Bold" w:cstheme="majorHAnsi"/>
                <w:noProof/>
                <w:color w:val="0095DA"/>
                <w:sz w:val="16"/>
                <w:szCs w:val="16"/>
              </w:rPr>
            </w:pPr>
            <w:r w:rsidRPr="007A63A1">
              <w:rPr>
                <w:rFonts w:ascii="Brandon Text Bold" w:eastAsia="Cambria" w:hAnsi="Brandon Text Bold" w:cstheme="majorHAnsi"/>
                <w:noProof/>
                <w:color w:val="0095DA"/>
                <w:sz w:val="16"/>
                <w:szCs w:val="16"/>
              </w:rPr>
              <w:t>Main features of this phase</w:t>
            </w:r>
          </w:p>
        </w:tc>
        <w:tc>
          <w:tcPr>
            <w:tcW w:w="2693" w:type="dxa"/>
          </w:tcPr>
          <w:p w14:paraId="122B3329" w14:textId="77777777" w:rsidR="008E73DF" w:rsidRPr="00987C19" w:rsidRDefault="008E73DF" w:rsidP="007A63A1">
            <w:pPr>
              <w:rPr>
                <w:rFonts w:asciiTheme="majorHAnsi" w:hAnsiTheme="majorHAnsi" w:cstheme="majorHAnsi"/>
                <w:sz w:val="16"/>
                <w:szCs w:val="16"/>
              </w:rPr>
            </w:pPr>
            <w:r w:rsidRPr="00987C19">
              <w:rPr>
                <w:rFonts w:asciiTheme="majorHAnsi" w:hAnsiTheme="majorHAnsi" w:cstheme="majorHAnsi"/>
                <w:sz w:val="16"/>
                <w:szCs w:val="16"/>
              </w:rPr>
              <w:t xml:space="preserve">Onboarding into the role </w:t>
            </w:r>
          </w:p>
          <w:p w14:paraId="51E40EDA" w14:textId="5FA77CC5" w:rsidR="00E04B74" w:rsidRPr="00987C19" w:rsidRDefault="1AA71F78" w:rsidP="007A63A1">
            <w:pPr>
              <w:rPr>
                <w:rFonts w:asciiTheme="majorHAnsi" w:hAnsiTheme="majorHAnsi" w:cstheme="majorBidi"/>
                <w:sz w:val="16"/>
                <w:szCs w:val="16"/>
              </w:rPr>
            </w:pPr>
            <w:r w:rsidRPr="3633E16E">
              <w:rPr>
                <w:rFonts w:asciiTheme="majorHAnsi" w:hAnsiTheme="majorHAnsi" w:cstheme="majorBidi"/>
                <w:sz w:val="16"/>
                <w:szCs w:val="16"/>
              </w:rPr>
              <w:t xml:space="preserve">(Induction and welcoming and overview of the team and organisation; </w:t>
            </w:r>
            <w:r w:rsidR="3F949E0A" w:rsidRPr="3633E16E">
              <w:rPr>
                <w:rFonts w:asciiTheme="majorHAnsi" w:hAnsiTheme="majorHAnsi" w:cstheme="majorBidi"/>
                <w:sz w:val="16"/>
                <w:szCs w:val="16"/>
              </w:rPr>
              <w:t>Orientation</w:t>
            </w:r>
            <w:r w:rsidRPr="3633E16E">
              <w:rPr>
                <w:rFonts w:asciiTheme="majorHAnsi" w:hAnsiTheme="majorHAnsi" w:cstheme="majorBidi"/>
                <w:sz w:val="16"/>
                <w:szCs w:val="16"/>
              </w:rPr>
              <w:t xml:space="preserve"> - familiarisation with the context</w:t>
            </w:r>
            <w:r w:rsidR="00E52B8C">
              <w:rPr>
                <w:rFonts w:asciiTheme="majorHAnsi" w:hAnsiTheme="majorHAnsi" w:cstheme="majorBidi"/>
                <w:sz w:val="16"/>
                <w:szCs w:val="16"/>
              </w:rPr>
              <w:t xml:space="preserve"> </w:t>
            </w:r>
            <w:r w:rsidR="00E52B8C">
              <w:rPr>
                <w:rFonts w:cstheme="majorBidi"/>
                <w:sz w:val="16"/>
                <w:szCs w:val="16"/>
              </w:rPr>
              <w:t>and the role</w:t>
            </w:r>
            <w:r w:rsidRPr="3633E16E">
              <w:rPr>
                <w:rFonts w:asciiTheme="majorHAnsi" w:hAnsiTheme="majorHAnsi" w:cstheme="majorBidi"/>
                <w:sz w:val="16"/>
                <w:szCs w:val="16"/>
              </w:rPr>
              <w:t>)</w:t>
            </w:r>
          </w:p>
          <w:p w14:paraId="2FFACB0D" w14:textId="1E69A7E3" w:rsidR="008E73DF" w:rsidRPr="00987C19" w:rsidRDefault="008E73DF" w:rsidP="007A63A1">
            <w:pPr>
              <w:rPr>
                <w:rFonts w:asciiTheme="majorHAnsi" w:hAnsiTheme="majorHAnsi" w:cstheme="majorHAnsi"/>
                <w:sz w:val="16"/>
                <w:szCs w:val="16"/>
              </w:rPr>
            </w:pPr>
          </w:p>
        </w:tc>
        <w:tc>
          <w:tcPr>
            <w:tcW w:w="3119" w:type="dxa"/>
          </w:tcPr>
          <w:p w14:paraId="1520DDFE" w14:textId="6FBF48F9" w:rsidR="00E04B74" w:rsidRPr="00987C19" w:rsidRDefault="3F949E0A" w:rsidP="007A63A1">
            <w:pPr>
              <w:rPr>
                <w:rFonts w:asciiTheme="majorHAnsi" w:hAnsiTheme="majorHAnsi" w:cstheme="majorBidi"/>
                <w:sz w:val="16"/>
                <w:szCs w:val="16"/>
              </w:rPr>
            </w:pPr>
            <w:r w:rsidRPr="3633E16E">
              <w:rPr>
                <w:rFonts w:asciiTheme="majorHAnsi" w:hAnsiTheme="majorHAnsi" w:cstheme="majorBidi"/>
                <w:sz w:val="16"/>
                <w:szCs w:val="16"/>
              </w:rPr>
              <w:t>Developing knowledge through education</w:t>
            </w:r>
            <w:r w:rsidR="004350EB">
              <w:rPr>
                <w:rFonts w:asciiTheme="majorHAnsi" w:hAnsiTheme="majorHAnsi" w:cstheme="majorBidi"/>
                <w:sz w:val="16"/>
                <w:szCs w:val="16"/>
              </w:rPr>
              <w:t>,</w:t>
            </w:r>
            <w:r w:rsidRPr="3633E16E">
              <w:rPr>
                <w:rFonts w:asciiTheme="majorHAnsi" w:hAnsiTheme="majorHAnsi" w:cstheme="majorBidi"/>
                <w:sz w:val="16"/>
                <w:szCs w:val="16"/>
              </w:rPr>
              <w:t xml:space="preserve"> mentoring, </w:t>
            </w:r>
            <w:r w:rsidR="005E24DF">
              <w:rPr>
                <w:rFonts w:asciiTheme="majorHAnsi" w:hAnsiTheme="majorHAnsi" w:cstheme="majorBidi"/>
                <w:sz w:val="16"/>
                <w:szCs w:val="16"/>
              </w:rPr>
              <w:t>professional development</w:t>
            </w:r>
            <w:r w:rsidR="29A867C2" w:rsidRPr="3633E16E">
              <w:rPr>
                <w:rFonts w:asciiTheme="majorHAnsi" w:hAnsiTheme="majorHAnsi" w:cstheme="majorBidi"/>
                <w:sz w:val="16"/>
                <w:szCs w:val="16"/>
              </w:rPr>
              <w:t xml:space="preserve"> </w:t>
            </w:r>
            <w:r w:rsidRPr="3633E16E">
              <w:rPr>
                <w:rFonts w:asciiTheme="majorHAnsi" w:hAnsiTheme="majorHAnsi" w:cstheme="majorBidi"/>
                <w:sz w:val="16"/>
                <w:szCs w:val="16"/>
              </w:rPr>
              <w:t xml:space="preserve">and </w:t>
            </w:r>
            <w:r w:rsidR="007A63A1" w:rsidRPr="3633E16E">
              <w:rPr>
                <w:rFonts w:asciiTheme="majorHAnsi" w:hAnsiTheme="majorHAnsi" w:cstheme="majorBidi"/>
                <w:sz w:val="16"/>
                <w:szCs w:val="16"/>
              </w:rPr>
              <w:t>experience and</w:t>
            </w:r>
            <w:r w:rsidR="2F8ACC04" w:rsidRPr="3633E16E">
              <w:rPr>
                <w:rFonts w:asciiTheme="majorHAnsi" w:hAnsiTheme="majorHAnsi" w:cstheme="majorBidi"/>
                <w:sz w:val="16"/>
                <w:szCs w:val="16"/>
              </w:rPr>
              <w:t xml:space="preserve"> applying this </w:t>
            </w:r>
            <w:r w:rsidR="6D1F2AD2" w:rsidRPr="3633E16E">
              <w:rPr>
                <w:rFonts w:asciiTheme="majorHAnsi" w:hAnsiTheme="majorHAnsi" w:cstheme="majorBidi"/>
                <w:sz w:val="16"/>
                <w:szCs w:val="16"/>
              </w:rPr>
              <w:t xml:space="preserve">directly </w:t>
            </w:r>
            <w:r w:rsidR="2F8ACC04" w:rsidRPr="3633E16E">
              <w:rPr>
                <w:rFonts w:asciiTheme="majorHAnsi" w:hAnsiTheme="majorHAnsi" w:cstheme="majorBidi"/>
                <w:sz w:val="16"/>
                <w:szCs w:val="16"/>
              </w:rPr>
              <w:t>to practice</w:t>
            </w:r>
            <w:r w:rsidR="005E24DF">
              <w:rPr>
                <w:rFonts w:asciiTheme="majorHAnsi" w:hAnsiTheme="majorHAnsi" w:cstheme="majorBidi"/>
                <w:sz w:val="16"/>
                <w:szCs w:val="16"/>
              </w:rPr>
              <w:t>.</w:t>
            </w:r>
          </w:p>
          <w:p w14:paraId="728A3346" w14:textId="6E385184" w:rsidR="00E04B74" w:rsidRPr="00987C19" w:rsidRDefault="00E04B74" w:rsidP="007A63A1">
            <w:pPr>
              <w:rPr>
                <w:rFonts w:asciiTheme="majorHAnsi" w:hAnsiTheme="majorHAnsi" w:cstheme="majorBidi"/>
                <w:sz w:val="16"/>
                <w:szCs w:val="16"/>
              </w:rPr>
            </w:pPr>
          </w:p>
          <w:p w14:paraId="4CBA937E" w14:textId="36D2DA3B" w:rsidR="00E04B74" w:rsidRPr="00987C19" w:rsidRDefault="00E04B74" w:rsidP="007A63A1">
            <w:pPr>
              <w:rPr>
                <w:rFonts w:asciiTheme="majorHAnsi" w:hAnsiTheme="majorHAnsi" w:cstheme="majorBidi"/>
                <w:sz w:val="16"/>
                <w:szCs w:val="16"/>
              </w:rPr>
            </w:pPr>
          </w:p>
          <w:p w14:paraId="47FC3ED3" w14:textId="798B6540" w:rsidR="00E04B74" w:rsidRPr="00987C19" w:rsidRDefault="3F949E0A" w:rsidP="007A63A1">
            <w:pPr>
              <w:rPr>
                <w:rFonts w:asciiTheme="majorHAnsi" w:hAnsiTheme="majorHAnsi" w:cstheme="majorBidi"/>
                <w:sz w:val="16"/>
                <w:szCs w:val="16"/>
              </w:rPr>
            </w:pPr>
            <w:r w:rsidRPr="3633E16E">
              <w:rPr>
                <w:rFonts w:asciiTheme="majorHAnsi" w:hAnsiTheme="majorHAnsi" w:cstheme="majorBidi"/>
                <w:sz w:val="16"/>
                <w:szCs w:val="16"/>
              </w:rPr>
              <w:t>Co-lead or support wānanga</w:t>
            </w:r>
          </w:p>
        </w:tc>
        <w:tc>
          <w:tcPr>
            <w:tcW w:w="2994" w:type="dxa"/>
          </w:tcPr>
          <w:p w14:paraId="1A208EFA" w14:textId="00B50585" w:rsidR="00287630" w:rsidRPr="00987C19" w:rsidRDefault="00287630" w:rsidP="007A63A1">
            <w:pPr>
              <w:rPr>
                <w:rFonts w:asciiTheme="majorHAnsi" w:hAnsiTheme="majorHAnsi" w:cstheme="majorHAnsi"/>
                <w:sz w:val="16"/>
                <w:szCs w:val="16"/>
              </w:rPr>
            </w:pPr>
            <w:r w:rsidRPr="00987C19">
              <w:rPr>
                <w:rFonts w:asciiTheme="majorHAnsi" w:hAnsiTheme="majorHAnsi" w:cstheme="majorHAnsi"/>
                <w:sz w:val="16"/>
                <w:szCs w:val="16"/>
              </w:rPr>
              <w:t>Being f</w:t>
            </w:r>
            <w:r w:rsidR="00FC4600" w:rsidRPr="00987C19">
              <w:rPr>
                <w:rFonts w:asciiTheme="majorHAnsi" w:hAnsiTheme="majorHAnsi" w:cstheme="majorHAnsi"/>
                <w:sz w:val="16"/>
                <w:szCs w:val="16"/>
              </w:rPr>
              <w:t>ully competent in their role</w:t>
            </w:r>
            <w:r w:rsidRPr="00987C19">
              <w:rPr>
                <w:rFonts w:asciiTheme="majorHAnsi" w:hAnsiTheme="majorHAnsi" w:cstheme="majorHAnsi"/>
                <w:sz w:val="16"/>
                <w:szCs w:val="16"/>
              </w:rPr>
              <w:t xml:space="preserve">, they can find their passion and use </w:t>
            </w:r>
          </w:p>
          <w:p w14:paraId="407DEEFC" w14:textId="6585C71F" w:rsidR="00E04B74" w:rsidRPr="00987C19" w:rsidRDefault="00E04B74" w:rsidP="007A63A1">
            <w:pPr>
              <w:rPr>
                <w:rFonts w:asciiTheme="majorHAnsi" w:hAnsiTheme="majorHAnsi" w:cstheme="majorHAnsi"/>
                <w:sz w:val="16"/>
                <w:szCs w:val="16"/>
              </w:rPr>
            </w:pPr>
            <w:r w:rsidRPr="00987C19">
              <w:rPr>
                <w:rFonts w:asciiTheme="majorHAnsi" w:hAnsiTheme="majorHAnsi" w:cstheme="majorHAnsi"/>
                <w:sz w:val="16"/>
                <w:szCs w:val="16"/>
              </w:rPr>
              <w:t>this in their mahi. Sharing their expertise with others.</w:t>
            </w:r>
          </w:p>
          <w:p w14:paraId="1FAB1775" w14:textId="54823E6D" w:rsidR="00E04B74" w:rsidRPr="00987C19" w:rsidRDefault="389E7742" w:rsidP="007A63A1">
            <w:pPr>
              <w:rPr>
                <w:rFonts w:asciiTheme="majorHAnsi" w:hAnsiTheme="majorHAnsi" w:cstheme="majorBidi"/>
                <w:sz w:val="16"/>
                <w:szCs w:val="16"/>
              </w:rPr>
            </w:pPr>
            <w:r w:rsidRPr="3633E16E">
              <w:rPr>
                <w:rFonts w:asciiTheme="majorHAnsi" w:hAnsiTheme="majorHAnsi" w:cstheme="majorBidi"/>
                <w:sz w:val="16"/>
                <w:szCs w:val="16"/>
              </w:rPr>
              <w:t xml:space="preserve">Show </w:t>
            </w:r>
            <w:r w:rsidR="071D40F1" w:rsidRPr="3633E16E">
              <w:rPr>
                <w:rFonts w:asciiTheme="majorHAnsi" w:hAnsiTheme="majorHAnsi" w:cstheme="majorBidi"/>
                <w:sz w:val="16"/>
                <w:szCs w:val="16"/>
              </w:rPr>
              <w:t xml:space="preserve">some </w:t>
            </w:r>
            <w:r w:rsidRPr="3633E16E">
              <w:rPr>
                <w:rFonts w:asciiTheme="majorHAnsi" w:hAnsiTheme="majorHAnsi" w:cstheme="majorBidi"/>
                <w:sz w:val="16"/>
                <w:szCs w:val="16"/>
              </w:rPr>
              <w:t xml:space="preserve">leadership </w:t>
            </w:r>
            <w:r w:rsidR="071D40F1" w:rsidRPr="3633E16E">
              <w:rPr>
                <w:rFonts w:asciiTheme="majorHAnsi" w:hAnsiTheme="majorHAnsi" w:cstheme="majorBidi"/>
                <w:sz w:val="16"/>
                <w:szCs w:val="16"/>
              </w:rPr>
              <w:t>–</w:t>
            </w:r>
            <w:r w:rsidRPr="3633E16E">
              <w:rPr>
                <w:rFonts w:asciiTheme="majorHAnsi" w:hAnsiTheme="majorHAnsi" w:cstheme="majorBidi"/>
                <w:sz w:val="16"/>
                <w:szCs w:val="16"/>
              </w:rPr>
              <w:t xml:space="preserve"> </w:t>
            </w:r>
            <w:r w:rsidR="071D40F1" w:rsidRPr="3633E16E">
              <w:rPr>
                <w:rFonts w:asciiTheme="majorHAnsi" w:hAnsiTheme="majorHAnsi" w:cstheme="majorBidi"/>
                <w:sz w:val="16"/>
                <w:szCs w:val="16"/>
              </w:rPr>
              <w:t xml:space="preserve">e.g. </w:t>
            </w:r>
            <w:r w:rsidR="3F949E0A" w:rsidRPr="3633E16E">
              <w:rPr>
                <w:rFonts w:asciiTheme="majorHAnsi" w:hAnsiTheme="majorHAnsi" w:cstheme="majorBidi"/>
                <w:sz w:val="16"/>
                <w:szCs w:val="16"/>
              </w:rPr>
              <w:t>Lead wānanga</w:t>
            </w:r>
            <w:r w:rsidR="071D40F1" w:rsidRPr="3633E16E">
              <w:rPr>
                <w:rFonts w:asciiTheme="majorHAnsi" w:hAnsiTheme="majorHAnsi" w:cstheme="majorBidi"/>
                <w:sz w:val="16"/>
                <w:szCs w:val="16"/>
              </w:rPr>
              <w:t>; a</w:t>
            </w:r>
            <w:r w:rsidR="3F949E0A" w:rsidRPr="3633E16E">
              <w:rPr>
                <w:rFonts w:asciiTheme="majorHAnsi" w:hAnsiTheme="majorHAnsi" w:cstheme="majorBidi"/>
                <w:sz w:val="16"/>
                <w:szCs w:val="16"/>
              </w:rPr>
              <w:t>ble to assist with mentoring others</w:t>
            </w:r>
            <w:r w:rsidR="004350EB">
              <w:rPr>
                <w:rFonts w:asciiTheme="majorHAnsi" w:hAnsiTheme="majorHAnsi" w:cstheme="majorBidi"/>
                <w:sz w:val="16"/>
                <w:szCs w:val="16"/>
              </w:rPr>
              <w:t>.</w:t>
            </w:r>
          </w:p>
        </w:tc>
        <w:tc>
          <w:tcPr>
            <w:tcW w:w="2787" w:type="dxa"/>
          </w:tcPr>
          <w:p w14:paraId="0F3207A9" w14:textId="4DF10797" w:rsidR="00E04B74" w:rsidRPr="00987C19" w:rsidRDefault="00E04B74" w:rsidP="007A63A1">
            <w:pPr>
              <w:rPr>
                <w:rFonts w:asciiTheme="majorHAnsi" w:hAnsiTheme="majorHAnsi" w:cstheme="majorHAnsi"/>
                <w:sz w:val="16"/>
                <w:szCs w:val="16"/>
              </w:rPr>
            </w:pPr>
            <w:r w:rsidRPr="00987C19">
              <w:rPr>
                <w:rFonts w:asciiTheme="majorHAnsi" w:hAnsiTheme="majorHAnsi" w:cstheme="majorHAnsi"/>
                <w:sz w:val="16"/>
                <w:szCs w:val="16"/>
              </w:rPr>
              <w:t>Taking up leadership roles</w:t>
            </w:r>
            <w:r w:rsidR="00623CB5" w:rsidRPr="00987C19">
              <w:rPr>
                <w:rFonts w:asciiTheme="majorHAnsi" w:hAnsiTheme="majorHAnsi" w:cstheme="majorHAnsi"/>
                <w:sz w:val="16"/>
                <w:szCs w:val="16"/>
              </w:rPr>
              <w:t xml:space="preserve"> within WAP.</w:t>
            </w:r>
          </w:p>
          <w:p w14:paraId="434C8DA9" w14:textId="66246CEB" w:rsidR="00C91FE6" w:rsidRPr="00987C19" w:rsidRDefault="00C91FE6" w:rsidP="007A63A1">
            <w:pPr>
              <w:rPr>
                <w:rFonts w:asciiTheme="majorHAnsi" w:hAnsiTheme="majorHAnsi" w:cstheme="majorHAnsi"/>
                <w:sz w:val="16"/>
                <w:szCs w:val="16"/>
              </w:rPr>
            </w:pPr>
            <w:r w:rsidRPr="00987C19">
              <w:rPr>
                <w:rFonts w:asciiTheme="majorHAnsi" w:hAnsiTheme="majorHAnsi" w:cstheme="majorHAnsi"/>
                <w:sz w:val="16"/>
                <w:szCs w:val="16"/>
              </w:rPr>
              <w:t xml:space="preserve">Actively engaged in mentoring others. </w:t>
            </w:r>
          </w:p>
        </w:tc>
      </w:tr>
      <w:tr w:rsidR="00F87962" w:rsidRPr="00A61D5F" w14:paraId="688B0DAB" w14:textId="77777777" w:rsidTr="0022198C">
        <w:tc>
          <w:tcPr>
            <w:tcW w:w="3573" w:type="dxa"/>
            <w:shd w:val="clear" w:color="auto" w:fill="DEEAF6" w:themeFill="accent5" w:themeFillTint="33"/>
          </w:tcPr>
          <w:p w14:paraId="285A0FBF" w14:textId="34130ED7" w:rsidR="00E04B74" w:rsidRPr="007A63A1" w:rsidRDefault="00E04B74" w:rsidP="007A63A1">
            <w:pPr>
              <w:ind w:right="14"/>
              <w:rPr>
                <w:rFonts w:ascii="Brandon Text Bold" w:eastAsia="Cambria" w:hAnsi="Brandon Text Bold" w:cstheme="majorHAnsi"/>
                <w:noProof/>
                <w:color w:val="0095DA"/>
                <w:sz w:val="16"/>
                <w:szCs w:val="16"/>
              </w:rPr>
            </w:pPr>
            <w:r w:rsidRPr="007A63A1">
              <w:rPr>
                <w:rFonts w:ascii="Brandon Text Bold" w:eastAsia="Cambria" w:hAnsi="Brandon Text Bold" w:cstheme="majorHAnsi"/>
                <w:noProof/>
                <w:color w:val="0095DA"/>
                <w:sz w:val="16"/>
                <w:szCs w:val="16"/>
              </w:rPr>
              <w:t>Notes about key difference</w:t>
            </w:r>
            <w:r w:rsidR="008E73DF" w:rsidRPr="007A63A1">
              <w:rPr>
                <w:rFonts w:ascii="Brandon Text Bold" w:eastAsia="Cambria" w:hAnsi="Brandon Text Bold" w:cstheme="majorHAnsi"/>
                <w:noProof/>
                <w:color w:val="0095DA"/>
                <w:sz w:val="16"/>
                <w:szCs w:val="16"/>
              </w:rPr>
              <w:t xml:space="preserve"> with previous level</w:t>
            </w:r>
          </w:p>
        </w:tc>
        <w:tc>
          <w:tcPr>
            <w:tcW w:w="2693" w:type="dxa"/>
            <w:shd w:val="clear" w:color="auto" w:fill="auto"/>
          </w:tcPr>
          <w:p w14:paraId="1CD8874F" w14:textId="16CA65C8" w:rsidR="00E04B74" w:rsidRPr="00987C19" w:rsidRDefault="1753CECD" w:rsidP="007A63A1">
            <w:pPr>
              <w:rPr>
                <w:rFonts w:asciiTheme="majorHAnsi" w:hAnsiTheme="majorHAnsi" w:cstheme="majorBidi"/>
                <w:sz w:val="16"/>
                <w:szCs w:val="16"/>
              </w:rPr>
            </w:pPr>
            <w:r w:rsidRPr="238782F1">
              <w:rPr>
                <w:rFonts w:asciiTheme="majorHAnsi" w:hAnsiTheme="majorHAnsi" w:cstheme="majorBidi"/>
                <w:sz w:val="16"/>
                <w:szCs w:val="16"/>
              </w:rPr>
              <w:t>Not applicable</w:t>
            </w:r>
          </w:p>
          <w:p w14:paraId="221AD97F" w14:textId="4CC5B2CD" w:rsidR="00E04B74" w:rsidRPr="00987C19" w:rsidRDefault="00E04B74" w:rsidP="007A63A1">
            <w:pPr>
              <w:rPr>
                <w:rFonts w:asciiTheme="majorHAnsi" w:hAnsiTheme="majorHAnsi" w:cstheme="majorBidi"/>
                <w:sz w:val="16"/>
                <w:szCs w:val="16"/>
              </w:rPr>
            </w:pPr>
          </w:p>
        </w:tc>
        <w:tc>
          <w:tcPr>
            <w:tcW w:w="3119" w:type="dxa"/>
          </w:tcPr>
          <w:p w14:paraId="04C1CD9D" w14:textId="777C0BC2" w:rsidR="008E73DF" w:rsidRPr="00987C19" w:rsidRDefault="008E73DF" w:rsidP="007A63A1">
            <w:pPr>
              <w:rPr>
                <w:rFonts w:asciiTheme="majorHAnsi" w:hAnsiTheme="majorHAnsi" w:cstheme="majorHAnsi"/>
                <w:sz w:val="16"/>
                <w:szCs w:val="16"/>
              </w:rPr>
            </w:pPr>
            <w:r w:rsidRPr="00987C19">
              <w:rPr>
                <w:rFonts w:asciiTheme="majorHAnsi" w:hAnsiTheme="majorHAnsi" w:cstheme="majorHAnsi"/>
                <w:sz w:val="16"/>
                <w:szCs w:val="16"/>
              </w:rPr>
              <w:t>Successfully completed onboarding</w:t>
            </w:r>
          </w:p>
          <w:p w14:paraId="2715A111" w14:textId="5AF85AD7" w:rsidR="008E73DF" w:rsidRPr="00987C19" w:rsidRDefault="008E73DF" w:rsidP="007A63A1">
            <w:pPr>
              <w:rPr>
                <w:rFonts w:asciiTheme="majorHAnsi" w:hAnsiTheme="majorHAnsi" w:cstheme="majorHAnsi"/>
                <w:sz w:val="16"/>
                <w:szCs w:val="16"/>
              </w:rPr>
            </w:pPr>
            <w:r w:rsidRPr="00987C19">
              <w:rPr>
                <w:rFonts w:asciiTheme="majorHAnsi" w:hAnsiTheme="majorHAnsi" w:cstheme="majorHAnsi"/>
                <w:sz w:val="16"/>
                <w:szCs w:val="16"/>
              </w:rPr>
              <w:t xml:space="preserve">all the Te Mara / L&amp;D modules.  </w:t>
            </w:r>
          </w:p>
          <w:p w14:paraId="42DAA1EE" w14:textId="0017C3AE" w:rsidR="008E73DF" w:rsidRPr="00987C19" w:rsidRDefault="008E73DF" w:rsidP="007A63A1">
            <w:pPr>
              <w:rPr>
                <w:rFonts w:asciiTheme="majorHAnsi" w:hAnsiTheme="majorHAnsi" w:cstheme="majorHAnsi"/>
                <w:sz w:val="16"/>
                <w:szCs w:val="16"/>
              </w:rPr>
            </w:pPr>
            <w:r w:rsidRPr="00987C19">
              <w:rPr>
                <w:rFonts w:asciiTheme="majorHAnsi" w:hAnsiTheme="majorHAnsi" w:cstheme="majorHAnsi"/>
                <w:sz w:val="16"/>
                <w:szCs w:val="16"/>
              </w:rPr>
              <w:t xml:space="preserve">Mentors and CL signed you off as having completed your orientation. </w:t>
            </w:r>
          </w:p>
          <w:p w14:paraId="2745BCBB" w14:textId="756CF7E2" w:rsidR="008E73DF" w:rsidRPr="00987C19" w:rsidRDefault="1AA71F78" w:rsidP="007A63A1">
            <w:pPr>
              <w:pStyle w:val="ListParagraph"/>
              <w:numPr>
                <w:ilvl w:val="0"/>
                <w:numId w:val="5"/>
              </w:numPr>
              <w:ind w:left="292" w:hanging="218"/>
              <w:rPr>
                <w:rFonts w:asciiTheme="majorHAnsi" w:hAnsiTheme="majorHAnsi" w:cstheme="majorBidi"/>
                <w:sz w:val="16"/>
                <w:szCs w:val="16"/>
              </w:rPr>
            </w:pPr>
            <w:r w:rsidRPr="3633E16E">
              <w:rPr>
                <w:rFonts w:asciiTheme="majorHAnsi" w:hAnsiTheme="majorHAnsi" w:cstheme="majorBidi"/>
                <w:sz w:val="16"/>
                <w:szCs w:val="16"/>
              </w:rPr>
              <w:t>Familiar with how things work</w:t>
            </w:r>
          </w:p>
          <w:p w14:paraId="41D9EE89" w14:textId="69957F69" w:rsidR="00E04B74" w:rsidRPr="00987C19" w:rsidRDefault="008E73DF" w:rsidP="007A63A1">
            <w:pPr>
              <w:pStyle w:val="ListParagraph"/>
              <w:numPr>
                <w:ilvl w:val="0"/>
                <w:numId w:val="5"/>
              </w:numPr>
              <w:ind w:left="292" w:hanging="218"/>
              <w:rPr>
                <w:rFonts w:asciiTheme="majorHAnsi" w:hAnsiTheme="majorHAnsi" w:cstheme="majorHAnsi"/>
                <w:sz w:val="16"/>
                <w:szCs w:val="16"/>
              </w:rPr>
            </w:pPr>
            <w:r w:rsidRPr="00987C19">
              <w:rPr>
                <w:rFonts w:asciiTheme="majorHAnsi" w:hAnsiTheme="majorHAnsi" w:cstheme="majorHAnsi"/>
                <w:sz w:val="16"/>
                <w:szCs w:val="16"/>
              </w:rPr>
              <w:t xml:space="preserve">Know the different roles between different teams and what they do. </w:t>
            </w:r>
          </w:p>
          <w:p w14:paraId="7B169F12" w14:textId="08097EB8" w:rsidR="008E73DF" w:rsidRPr="00987C19" w:rsidRDefault="008E73DF" w:rsidP="007A63A1">
            <w:pPr>
              <w:pStyle w:val="ListParagraph"/>
              <w:numPr>
                <w:ilvl w:val="0"/>
                <w:numId w:val="5"/>
              </w:numPr>
              <w:ind w:left="292" w:hanging="218"/>
              <w:rPr>
                <w:rFonts w:asciiTheme="majorHAnsi" w:hAnsiTheme="majorHAnsi" w:cstheme="majorHAnsi"/>
                <w:sz w:val="16"/>
                <w:szCs w:val="16"/>
              </w:rPr>
            </w:pPr>
            <w:r w:rsidRPr="00987C19">
              <w:rPr>
                <w:rFonts w:asciiTheme="majorHAnsi" w:hAnsiTheme="majorHAnsi" w:cstheme="majorHAnsi"/>
                <w:sz w:val="16"/>
                <w:szCs w:val="16"/>
              </w:rPr>
              <w:t>Demonstrating understanding of role and baseline of competence</w:t>
            </w:r>
          </w:p>
        </w:tc>
        <w:tc>
          <w:tcPr>
            <w:tcW w:w="2994" w:type="dxa"/>
          </w:tcPr>
          <w:p w14:paraId="34707C68" w14:textId="77777777" w:rsidR="008E73DF" w:rsidRPr="00987C19" w:rsidRDefault="008E73DF" w:rsidP="007A63A1">
            <w:pPr>
              <w:rPr>
                <w:rFonts w:asciiTheme="majorHAnsi" w:hAnsiTheme="majorHAnsi" w:cstheme="majorHAnsi"/>
                <w:sz w:val="16"/>
                <w:szCs w:val="16"/>
              </w:rPr>
            </w:pPr>
            <w:r w:rsidRPr="00987C19">
              <w:rPr>
                <w:rFonts w:asciiTheme="majorHAnsi" w:hAnsiTheme="majorHAnsi" w:cstheme="majorHAnsi"/>
                <w:sz w:val="16"/>
                <w:szCs w:val="16"/>
              </w:rPr>
              <w:t>Proficient on PDRP</w:t>
            </w:r>
          </w:p>
          <w:p w14:paraId="473426BE" w14:textId="36FEBF40" w:rsidR="008E73DF" w:rsidRPr="00987C19" w:rsidRDefault="008E73DF" w:rsidP="007A63A1">
            <w:pPr>
              <w:pStyle w:val="ListParagraph"/>
              <w:numPr>
                <w:ilvl w:val="0"/>
                <w:numId w:val="5"/>
              </w:numPr>
              <w:ind w:left="292" w:hanging="218"/>
              <w:rPr>
                <w:rFonts w:asciiTheme="majorHAnsi" w:hAnsiTheme="majorHAnsi" w:cstheme="majorHAnsi"/>
                <w:sz w:val="16"/>
                <w:szCs w:val="16"/>
              </w:rPr>
            </w:pPr>
            <w:r w:rsidRPr="00987C19">
              <w:rPr>
                <w:rFonts w:asciiTheme="majorHAnsi" w:hAnsiTheme="majorHAnsi" w:cstheme="majorHAnsi"/>
                <w:sz w:val="16"/>
                <w:szCs w:val="16"/>
              </w:rPr>
              <w:t xml:space="preserve">HW cert &amp; </w:t>
            </w:r>
            <w:proofErr w:type="spellStart"/>
            <w:r w:rsidRPr="00987C19">
              <w:rPr>
                <w:rFonts w:asciiTheme="majorHAnsi" w:hAnsiTheme="majorHAnsi" w:cstheme="majorHAnsi"/>
                <w:sz w:val="16"/>
                <w:szCs w:val="16"/>
              </w:rPr>
              <w:t>Ngākau</w:t>
            </w:r>
            <w:proofErr w:type="spellEnd"/>
            <w:r w:rsidRPr="00987C19">
              <w:rPr>
                <w:rFonts w:asciiTheme="majorHAnsi" w:hAnsiTheme="majorHAnsi" w:cstheme="majorHAnsi"/>
                <w:sz w:val="16"/>
                <w:szCs w:val="16"/>
              </w:rPr>
              <w:t xml:space="preserve"> Aroha completed</w:t>
            </w:r>
          </w:p>
          <w:p w14:paraId="72C56441" w14:textId="0D2F0574" w:rsidR="00912B9E" w:rsidRPr="00987C19" w:rsidRDefault="00912B9E" w:rsidP="007A63A1">
            <w:pPr>
              <w:pStyle w:val="ListParagraph"/>
              <w:numPr>
                <w:ilvl w:val="0"/>
                <w:numId w:val="5"/>
              </w:numPr>
              <w:ind w:left="292" w:hanging="218"/>
              <w:rPr>
                <w:rFonts w:asciiTheme="majorHAnsi" w:hAnsiTheme="majorHAnsi" w:cstheme="majorHAnsi"/>
                <w:sz w:val="16"/>
                <w:szCs w:val="16"/>
              </w:rPr>
            </w:pPr>
            <w:r w:rsidRPr="00987C19">
              <w:rPr>
                <w:rFonts w:asciiTheme="majorHAnsi" w:hAnsiTheme="majorHAnsi" w:cstheme="majorHAnsi"/>
                <w:sz w:val="16"/>
                <w:szCs w:val="16"/>
              </w:rPr>
              <w:t>Competent across all areas of health promotion</w:t>
            </w:r>
          </w:p>
          <w:p w14:paraId="5FF0E724" w14:textId="658EB47F" w:rsidR="00912B9E" w:rsidRPr="00987C19" w:rsidRDefault="00912B9E" w:rsidP="007A63A1">
            <w:pPr>
              <w:pStyle w:val="ListParagraph"/>
              <w:numPr>
                <w:ilvl w:val="0"/>
                <w:numId w:val="5"/>
              </w:numPr>
              <w:ind w:left="292" w:hanging="218"/>
              <w:rPr>
                <w:rFonts w:asciiTheme="majorHAnsi" w:hAnsiTheme="majorHAnsi" w:cstheme="majorHAnsi"/>
                <w:sz w:val="16"/>
                <w:szCs w:val="16"/>
              </w:rPr>
            </w:pPr>
            <w:r w:rsidRPr="00987C19">
              <w:rPr>
                <w:rFonts w:asciiTheme="majorHAnsi" w:hAnsiTheme="majorHAnsi" w:cstheme="majorHAnsi"/>
                <w:sz w:val="16"/>
                <w:szCs w:val="16"/>
              </w:rPr>
              <w:t>Established key relationships and accepted by community</w:t>
            </w:r>
          </w:p>
          <w:p w14:paraId="28286A09" w14:textId="14F65CB6" w:rsidR="00912B9E" w:rsidRPr="00987C19" w:rsidRDefault="00912B9E" w:rsidP="007A63A1">
            <w:pPr>
              <w:rPr>
                <w:rFonts w:asciiTheme="majorHAnsi" w:hAnsiTheme="majorHAnsi" w:cstheme="majorHAnsi"/>
                <w:sz w:val="16"/>
                <w:szCs w:val="16"/>
              </w:rPr>
            </w:pPr>
            <w:r w:rsidRPr="00987C19">
              <w:rPr>
                <w:rFonts w:asciiTheme="majorHAnsi" w:hAnsiTheme="majorHAnsi" w:cstheme="majorHAnsi"/>
                <w:sz w:val="16"/>
                <w:szCs w:val="16"/>
              </w:rPr>
              <w:t>Showing</w:t>
            </w:r>
            <w:r w:rsidR="006B45E2">
              <w:rPr>
                <w:rFonts w:asciiTheme="majorHAnsi" w:hAnsiTheme="majorHAnsi" w:cstheme="majorHAnsi"/>
                <w:sz w:val="16"/>
                <w:szCs w:val="16"/>
              </w:rPr>
              <w:t xml:space="preserve"> some</w:t>
            </w:r>
            <w:r w:rsidRPr="00987C19">
              <w:rPr>
                <w:rFonts w:asciiTheme="majorHAnsi" w:hAnsiTheme="majorHAnsi" w:cstheme="majorHAnsi"/>
                <w:sz w:val="16"/>
                <w:szCs w:val="16"/>
              </w:rPr>
              <w:t xml:space="preserve"> leadership </w:t>
            </w:r>
          </w:p>
          <w:p w14:paraId="58E24DE1" w14:textId="2A12A3F3" w:rsidR="00912B9E" w:rsidRPr="00987C19" w:rsidRDefault="00912B9E" w:rsidP="007A63A1">
            <w:pPr>
              <w:pStyle w:val="ListParagraph"/>
              <w:numPr>
                <w:ilvl w:val="0"/>
                <w:numId w:val="5"/>
              </w:numPr>
              <w:ind w:left="292" w:hanging="218"/>
              <w:rPr>
                <w:rFonts w:asciiTheme="majorHAnsi" w:hAnsiTheme="majorHAnsi" w:cstheme="majorHAnsi"/>
                <w:sz w:val="16"/>
                <w:szCs w:val="16"/>
              </w:rPr>
            </w:pPr>
            <w:r w:rsidRPr="00987C19">
              <w:rPr>
                <w:rFonts w:asciiTheme="majorHAnsi" w:hAnsiTheme="majorHAnsi" w:cstheme="majorHAnsi"/>
                <w:sz w:val="16"/>
                <w:szCs w:val="16"/>
              </w:rPr>
              <w:t xml:space="preserve">Lead wānanga </w:t>
            </w:r>
          </w:p>
          <w:p w14:paraId="2DE16FC0" w14:textId="7CD29EF5" w:rsidR="00E04B74" w:rsidRPr="00987C19" w:rsidRDefault="00912B9E" w:rsidP="007A63A1">
            <w:pPr>
              <w:pStyle w:val="ListParagraph"/>
              <w:numPr>
                <w:ilvl w:val="0"/>
                <w:numId w:val="5"/>
              </w:numPr>
              <w:ind w:left="292" w:hanging="218"/>
              <w:rPr>
                <w:rFonts w:asciiTheme="majorHAnsi" w:hAnsiTheme="majorHAnsi" w:cstheme="majorHAnsi"/>
                <w:sz w:val="16"/>
                <w:szCs w:val="16"/>
              </w:rPr>
            </w:pPr>
            <w:r w:rsidRPr="00987C19">
              <w:rPr>
                <w:rFonts w:asciiTheme="majorHAnsi" w:hAnsiTheme="majorHAnsi" w:cstheme="majorHAnsi"/>
                <w:sz w:val="16"/>
                <w:szCs w:val="16"/>
              </w:rPr>
              <w:t>Able to assist with mentoring others</w:t>
            </w:r>
          </w:p>
        </w:tc>
        <w:tc>
          <w:tcPr>
            <w:tcW w:w="2787" w:type="dxa"/>
          </w:tcPr>
          <w:p w14:paraId="0AFC2614" w14:textId="77777777" w:rsidR="00B11A77" w:rsidRDefault="001645BD" w:rsidP="007A63A1">
            <w:pPr>
              <w:rPr>
                <w:rFonts w:asciiTheme="majorHAnsi" w:hAnsiTheme="majorHAnsi" w:cstheme="majorHAnsi"/>
                <w:sz w:val="16"/>
                <w:szCs w:val="16"/>
              </w:rPr>
            </w:pPr>
            <w:r w:rsidRPr="00987C19">
              <w:rPr>
                <w:rFonts w:asciiTheme="majorHAnsi" w:hAnsiTheme="majorHAnsi" w:cstheme="majorHAnsi"/>
                <w:sz w:val="16"/>
                <w:szCs w:val="16"/>
              </w:rPr>
              <w:t xml:space="preserve">Showing leadership </w:t>
            </w:r>
            <w:r w:rsidR="00B11A77">
              <w:rPr>
                <w:rFonts w:asciiTheme="majorHAnsi" w:hAnsiTheme="majorHAnsi" w:cstheme="majorHAnsi"/>
                <w:sz w:val="16"/>
                <w:szCs w:val="16"/>
              </w:rPr>
              <w:t xml:space="preserve">across all areas of their mahi. </w:t>
            </w:r>
          </w:p>
          <w:p w14:paraId="3C88D61E" w14:textId="78C0023A" w:rsidR="00E04B74" w:rsidRPr="00987C19" w:rsidRDefault="00B11A77" w:rsidP="007A63A1">
            <w:pPr>
              <w:rPr>
                <w:rFonts w:asciiTheme="majorHAnsi" w:hAnsiTheme="majorHAnsi" w:cstheme="majorHAnsi"/>
                <w:sz w:val="16"/>
                <w:szCs w:val="16"/>
              </w:rPr>
            </w:pPr>
            <w:r>
              <w:rPr>
                <w:rFonts w:asciiTheme="majorHAnsi" w:hAnsiTheme="majorHAnsi" w:cstheme="majorHAnsi"/>
                <w:sz w:val="16"/>
                <w:szCs w:val="16"/>
              </w:rPr>
              <w:t xml:space="preserve">Mentoring of other </w:t>
            </w:r>
            <w:proofErr w:type="spellStart"/>
            <w:r>
              <w:rPr>
                <w:rFonts w:asciiTheme="majorHAnsi" w:hAnsiTheme="majorHAnsi" w:cstheme="majorHAnsi"/>
                <w:sz w:val="16"/>
                <w:szCs w:val="16"/>
              </w:rPr>
              <w:t>kaiāwhina</w:t>
            </w:r>
            <w:proofErr w:type="spellEnd"/>
            <w:r w:rsidR="00A91973">
              <w:rPr>
                <w:rFonts w:asciiTheme="majorHAnsi" w:hAnsiTheme="majorHAnsi" w:cstheme="majorHAnsi"/>
                <w:sz w:val="16"/>
                <w:szCs w:val="16"/>
              </w:rPr>
              <w:t>.</w:t>
            </w:r>
            <w:r w:rsidR="001645BD">
              <w:rPr>
                <w:rFonts w:asciiTheme="majorHAnsi" w:hAnsiTheme="majorHAnsi" w:cstheme="majorHAnsi"/>
                <w:sz w:val="16"/>
                <w:szCs w:val="16"/>
              </w:rPr>
              <w:t xml:space="preserve"> </w:t>
            </w:r>
          </w:p>
        </w:tc>
      </w:tr>
      <w:tr w:rsidR="00F87962" w:rsidRPr="00A61D5F" w14:paraId="74CE5FA7" w14:textId="77777777" w:rsidTr="0022198C">
        <w:tc>
          <w:tcPr>
            <w:tcW w:w="3573" w:type="dxa"/>
            <w:shd w:val="clear" w:color="auto" w:fill="DEEAF6" w:themeFill="accent5" w:themeFillTint="33"/>
          </w:tcPr>
          <w:p w14:paraId="4C17BC70" w14:textId="377481DC" w:rsidR="008E73DF" w:rsidRPr="007A63A1" w:rsidRDefault="008E73DF" w:rsidP="007A63A1">
            <w:pPr>
              <w:ind w:right="14"/>
              <w:rPr>
                <w:rFonts w:ascii="Brandon Text Bold" w:eastAsia="Cambria" w:hAnsi="Brandon Text Bold" w:cstheme="majorHAnsi"/>
                <w:noProof/>
                <w:color w:val="0095DA"/>
                <w:sz w:val="16"/>
                <w:szCs w:val="16"/>
              </w:rPr>
            </w:pPr>
            <w:r w:rsidRPr="007A63A1">
              <w:rPr>
                <w:rFonts w:ascii="Brandon Text Bold" w:eastAsia="Cambria" w:hAnsi="Brandon Text Bold" w:cstheme="majorHAnsi"/>
                <w:noProof/>
                <w:color w:val="0095DA"/>
                <w:sz w:val="16"/>
                <w:szCs w:val="16"/>
              </w:rPr>
              <w:t>PDRP</w:t>
            </w:r>
          </w:p>
        </w:tc>
        <w:tc>
          <w:tcPr>
            <w:tcW w:w="2693" w:type="dxa"/>
          </w:tcPr>
          <w:p w14:paraId="45A4E862" w14:textId="77777777" w:rsidR="008E73DF" w:rsidRPr="00987C19" w:rsidRDefault="008E73DF" w:rsidP="007A63A1">
            <w:pPr>
              <w:rPr>
                <w:rFonts w:asciiTheme="majorHAnsi" w:hAnsiTheme="majorHAnsi" w:cstheme="majorHAnsi"/>
                <w:sz w:val="16"/>
                <w:szCs w:val="16"/>
              </w:rPr>
            </w:pPr>
          </w:p>
        </w:tc>
        <w:tc>
          <w:tcPr>
            <w:tcW w:w="3119" w:type="dxa"/>
          </w:tcPr>
          <w:p w14:paraId="6273CD51" w14:textId="1E8F3402" w:rsidR="008E73DF" w:rsidRPr="00987C19" w:rsidRDefault="008E73DF" w:rsidP="007A63A1">
            <w:pPr>
              <w:rPr>
                <w:rFonts w:asciiTheme="majorHAnsi" w:hAnsiTheme="majorHAnsi" w:cstheme="majorHAnsi"/>
                <w:sz w:val="16"/>
                <w:szCs w:val="16"/>
              </w:rPr>
            </w:pPr>
          </w:p>
        </w:tc>
        <w:tc>
          <w:tcPr>
            <w:tcW w:w="2994" w:type="dxa"/>
          </w:tcPr>
          <w:p w14:paraId="0F9894D7" w14:textId="1E99A37C" w:rsidR="008E73DF" w:rsidRPr="00987C19" w:rsidRDefault="001645BD" w:rsidP="007A63A1">
            <w:pPr>
              <w:rPr>
                <w:rFonts w:asciiTheme="majorHAnsi" w:hAnsiTheme="majorHAnsi" w:cstheme="majorHAnsi"/>
                <w:sz w:val="16"/>
                <w:szCs w:val="16"/>
              </w:rPr>
            </w:pPr>
            <w:r>
              <w:rPr>
                <w:rFonts w:asciiTheme="majorHAnsi" w:hAnsiTheme="majorHAnsi" w:cstheme="majorHAnsi"/>
                <w:sz w:val="16"/>
                <w:szCs w:val="16"/>
              </w:rPr>
              <w:t xml:space="preserve">Can apply for proficient on </w:t>
            </w:r>
            <w:r w:rsidR="008E73DF" w:rsidRPr="00987C19">
              <w:rPr>
                <w:rFonts w:asciiTheme="majorHAnsi" w:hAnsiTheme="majorHAnsi" w:cstheme="majorHAnsi"/>
                <w:sz w:val="16"/>
                <w:szCs w:val="16"/>
              </w:rPr>
              <w:t xml:space="preserve">PDRP after </w:t>
            </w:r>
            <w:proofErr w:type="spellStart"/>
            <w:r w:rsidR="008E73DF" w:rsidRPr="00987C19">
              <w:rPr>
                <w:rFonts w:asciiTheme="majorHAnsi" w:hAnsiTheme="majorHAnsi" w:cstheme="majorHAnsi"/>
                <w:sz w:val="16"/>
                <w:szCs w:val="16"/>
              </w:rPr>
              <w:t>Ngākau</w:t>
            </w:r>
            <w:proofErr w:type="spellEnd"/>
            <w:r w:rsidR="008E73DF" w:rsidRPr="00987C19">
              <w:rPr>
                <w:rFonts w:asciiTheme="majorHAnsi" w:hAnsiTheme="majorHAnsi" w:cstheme="majorHAnsi"/>
                <w:sz w:val="16"/>
                <w:szCs w:val="16"/>
              </w:rPr>
              <w:t xml:space="preserve"> Aroha due to examples that have to be provide</w:t>
            </w:r>
            <w:r w:rsidR="00215B29">
              <w:rPr>
                <w:rFonts w:asciiTheme="majorHAnsi" w:hAnsiTheme="majorHAnsi" w:cstheme="majorHAnsi"/>
                <w:sz w:val="16"/>
                <w:szCs w:val="16"/>
              </w:rPr>
              <w:t>d</w:t>
            </w:r>
            <w:r w:rsidR="008E73DF" w:rsidRPr="00987C19">
              <w:rPr>
                <w:rFonts w:asciiTheme="majorHAnsi" w:hAnsiTheme="majorHAnsi" w:cstheme="majorHAnsi"/>
                <w:sz w:val="16"/>
                <w:szCs w:val="16"/>
              </w:rPr>
              <w:t xml:space="preserve"> through this learning</w:t>
            </w:r>
            <w:r>
              <w:rPr>
                <w:rFonts w:asciiTheme="majorHAnsi" w:hAnsiTheme="majorHAnsi" w:cstheme="majorHAnsi"/>
                <w:sz w:val="16"/>
                <w:szCs w:val="16"/>
              </w:rPr>
              <w:t>.</w:t>
            </w:r>
          </w:p>
        </w:tc>
        <w:tc>
          <w:tcPr>
            <w:tcW w:w="2787" w:type="dxa"/>
          </w:tcPr>
          <w:p w14:paraId="6B92AB9C" w14:textId="0B85553A" w:rsidR="008E73DF" w:rsidRPr="00987C19" w:rsidRDefault="001645BD" w:rsidP="007A63A1">
            <w:pPr>
              <w:rPr>
                <w:rFonts w:asciiTheme="majorHAnsi" w:hAnsiTheme="majorHAnsi" w:cstheme="majorHAnsi"/>
                <w:sz w:val="16"/>
                <w:szCs w:val="16"/>
              </w:rPr>
            </w:pPr>
            <w:r>
              <w:rPr>
                <w:rFonts w:asciiTheme="majorHAnsi" w:hAnsiTheme="majorHAnsi" w:cstheme="majorHAnsi"/>
                <w:sz w:val="16"/>
                <w:szCs w:val="16"/>
              </w:rPr>
              <w:t xml:space="preserve">Can apply for accomplished on </w:t>
            </w:r>
            <w:r w:rsidRPr="00987C19">
              <w:rPr>
                <w:rFonts w:asciiTheme="majorHAnsi" w:hAnsiTheme="majorHAnsi" w:cstheme="majorHAnsi"/>
                <w:sz w:val="16"/>
                <w:szCs w:val="16"/>
              </w:rPr>
              <w:t xml:space="preserve">PDRP </w:t>
            </w:r>
          </w:p>
        </w:tc>
      </w:tr>
      <w:tr w:rsidR="00F87962" w:rsidRPr="00A61D5F" w14:paraId="3014F6C1" w14:textId="77777777" w:rsidTr="0022198C">
        <w:tc>
          <w:tcPr>
            <w:tcW w:w="3573" w:type="dxa"/>
            <w:shd w:val="clear" w:color="auto" w:fill="DEEAF6" w:themeFill="accent5" w:themeFillTint="33"/>
          </w:tcPr>
          <w:p w14:paraId="7FDB6496" w14:textId="686DC178" w:rsidR="00E04B74" w:rsidRPr="007A63A1" w:rsidRDefault="00E04B74" w:rsidP="007A63A1">
            <w:pPr>
              <w:ind w:right="14"/>
              <w:rPr>
                <w:rFonts w:ascii="Brandon Text Bold" w:eastAsia="Cambria" w:hAnsi="Brandon Text Bold" w:cstheme="majorHAnsi"/>
                <w:noProof/>
                <w:color w:val="0095DA"/>
                <w:sz w:val="16"/>
                <w:szCs w:val="16"/>
              </w:rPr>
            </w:pPr>
            <w:r w:rsidRPr="007A63A1">
              <w:rPr>
                <w:rFonts w:ascii="Brandon Text Bold" w:eastAsia="Cambria" w:hAnsi="Brandon Text Bold" w:cstheme="majorHAnsi"/>
                <w:noProof/>
                <w:color w:val="0095DA"/>
                <w:sz w:val="16"/>
                <w:szCs w:val="16"/>
              </w:rPr>
              <w:lastRenderedPageBreak/>
              <w:t>Likely timeframe</w:t>
            </w:r>
          </w:p>
        </w:tc>
        <w:tc>
          <w:tcPr>
            <w:tcW w:w="2693" w:type="dxa"/>
          </w:tcPr>
          <w:p w14:paraId="1EAEC6D4" w14:textId="020EDBBA" w:rsidR="00E04B74" w:rsidRPr="00987C19" w:rsidRDefault="00E04B74" w:rsidP="007A63A1">
            <w:pPr>
              <w:rPr>
                <w:rFonts w:asciiTheme="majorHAnsi" w:hAnsiTheme="majorHAnsi" w:cstheme="majorHAnsi"/>
                <w:sz w:val="16"/>
                <w:szCs w:val="16"/>
              </w:rPr>
            </w:pPr>
            <w:r w:rsidRPr="00987C19">
              <w:rPr>
                <w:rFonts w:asciiTheme="majorHAnsi" w:hAnsiTheme="majorHAnsi" w:cstheme="majorHAnsi"/>
                <w:sz w:val="16"/>
                <w:szCs w:val="16"/>
              </w:rPr>
              <w:t xml:space="preserve">About 12 weeks </w:t>
            </w:r>
          </w:p>
        </w:tc>
        <w:tc>
          <w:tcPr>
            <w:tcW w:w="3119" w:type="dxa"/>
          </w:tcPr>
          <w:p w14:paraId="320E8211" w14:textId="5F856CED" w:rsidR="00E04B74" w:rsidRPr="00987C19" w:rsidRDefault="07FB1403" w:rsidP="007A63A1">
            <w:pPr>
              <w:rPr>
                <w:rFonts w:asciiTheme="majorHAnsi" w:hAnsiTheme="majorHAnsi" w:cstheme="majorBidi"/>
                <w:sz w:val="16"/>
                <w:szCs w:val="16"/>
              </w:rPr>
            </w:pPr>
            <w:r w:rsidRPr="238782F1">
              <w:rPr>
                <w:rFonts w:asciiTheme="majorHAnsi" w:hAnsiTheme="majorHAnsi" w:cstheme="majorBidi"/>
                <w:sz w:val="16"/>
                <w:szCs w:val="16"/>
              </w:rPr>
              <w:t>18 months</w:t>
            </w:r>
            <w:r w:rsidR="00A31669">
              <w:rPr>
                <w:rFonts w:asciiTheme="majorHAnsi" w:hAnsiTheme="majorHAnsi" w:cstheme="majorBidi"/>
                <w:sz w:val="16"/>
                <w:szCs w:val="16"/>
              </w:rPr>
              <w:t xml:space="preserve"> (in addition to Te </w:t>
            </w:r>
            <w:proofErr w:type="spellStart"/>
            <w:r w:rsidR="00A31669">
              <w:rPr>
                <w:rFonts w:asciiTheme="majorHAnsi" w:hAnsiTheme="majorHAnsi" w:cstheme="majorBidi"/>
                <w:sz w:val="16"/>
                <w:szCs w:val="16"/>
              </w:rPr>
              <w:t>Kakano</w:t>
            </w:r>
            <w:proofErr w:type="spellEnd"/>
            <w:r w:rsidR="00A31669">
              <w:rPr>
                <w:rFonts w:asciiTheme="majorHAnsi" w:hAnsiTheme="majorHAnsi" w:cstheme="majorBidi"/>
                <w:sz w:val="16"/>
                <w:szCs w:val="16"/>
              </w:rPr>
              <w:t xml:space="preserve">) </w:t>
            </w:r>
          </w:p>
        </w:tc>
        <w:tc>
          <w:tcPr>
            <w:tcW w:w="2994" w:type="dxa"/>
          </w:tcPr>
          <w:p w14:paraId="71A091DA" w14:textId="3F4ACE70" w:rsidR="00E04B74" w:rsidRPr="00987C19" w:rsidRDefault="5AB3B25D" w:rsidP="007A63A1">
            <w:pPr>
              <w:rPr>
                <w:rFonts w:asciiTheme="majorHAnsi" w:hAnsiTheme="majorHAnsi" w:cstheme="majorBidi"/>
                <w:sz w:val="16"/>
                <w:szCs w:val="16"/>
              </w:rPr>
            </w:pPr>
            <w:r w:rsidRPr="238782F1">
              <w:rPr>
                <w:rFonts w:asciiTheme="majorHAnsi" w:hAnsiTheme="majorHAnsi" w:cstheme="majorBidi"/>
                <w:sz w:val="16"/>
                <w:szCs w:val="16"/>
              </w:rPr>
              <w:t>Be</w:t>
            </w:r>
            <w:r w:rsidR="34982053" w:rsidRPr="238782F1">
              <w:rPr>
                <w:rFonts w:asciiTheme="majorHAnsi" w:hAnsiTheme="majorHAnsi" w:cstheme="majorBidi"/>
                <w:sz w:val="16"/>
                <w:szCs w:val="16"/>
              </w:rPr>
              <w:t>en</w:t>
            </w:r>
            <w:r w:rsidRPr="238782F1">
              <w:rPr>
                <w:rFonts w:asciiTheme="majorHAnsi" w:hAnsiTheme="majorHAnsi" w:cstheme="majorBidi"/>
                <w:sz w:val="16"/>
                <w:szCs w:val="16"/>
              </w:rPr>
              <w:t xml:space="preserve"> in the role </w:t>
            </w:r>
            <w:r w:rsidRPr="238782F1">
              <w:rPr>
                <w:rFonts w:asciiTheme="majorHAnsi" w:hAnsiTheme="majorHAnsi" w:cstheme="majorBidi"/>
                <w:sz w:val="16"/>
                <w:szCs w:val="16"/>
                <w:u w:val="single"/>
              </w:rPr>
              <w:t xml:space="preserve">about </w:t>
            </w:r>
            <w:r w:rsidR="127B9D07" w:rsidRPr="238782F1">
              <w:rPr>
                <w:rFonts w:asciiTheme="majorHAnsi" w:hAnsiTheme="majorHAnsi" w:cstheme="majorBidi"/>
                <w:sz w:val="16"/>
                <w:szCs w:val="16"/>
              </w:rPr>
              <w:t xml:space="preserve">2 years </w:t>
            </w:r>
            <w:r w:rsidRPr="238782F1">
              <w:rPr>
                <w:rFonts w:asciiTheme="majorHAnsi" w:hAnsiTheme="majorHAnsi" w:cstheme="majorBidi"/>
                <w:sz w:val="16"/>
                <w:szCs w:val="16"/>
              </w:rPr>
              <w:t xml:space="preserve">depending on </w:t>
            </w:r>
            <w:r w:rsidR="07FB1403" w:rsidRPr="238782F1">
              <w:rPr>
                <w:rFonts w:asciiTheme="majorHAnsi" w:hAnsiTheme="majorHAnsi" w:cstheme="majorBidi"/>
                <w:sz w:val="16"/>
                <w:szCs w:val="16"/>
              </w:rPr>
              <w:t>individual</w:t>
            </w:r>
            <w:r w:rsidR="0FD441A8" w:rsidRPr="238782F1">
              <w:rPr>
                <w:rFonts w:asciiTheme="majorHAnsi" w:hAnsiTheme="majorHAnsi" w:cstheme="majorBidi"/>
                <w:sz w:val="16"/>
                <w:szCs w:val="16"/>
              </w:rPr>
              <w:t>’</w:t>
            </w:r>
            <w:r w:rsidR="07FB1403" w:rsidRPr="238782F1">
              <w:rPr>
                <w:rFonts w:asciiTheme="majorHAnsi" w:hAnsiTheme="majorHAnsi" w:cstheme="majorBidi"/>
                <w:sz w:val="16"/>
                <w:szCs w:val="16"/>
              </w:rPr>
              <w:t xml:space="preserve">s </w:t>
            </w:r>
            <w:r w:rsidR="41F835C4" w:rsidRPr="238782F1">
              <w:rPr>
                <w:rFonts w:asciiTheme="majorHAnsi" w:hAnsiTheme="majorHAnsi" w:cstheme="majorBidi"/>
                <w:sz w:val="16"/>
                <w:szCs w:val="16"/>
              </w:rPr>
              <w:t xml:space="preserve">previous experience, </w:t>
            </w:r>
            <w:r w:rsidR="07FB1403" w:rsidRPr="238782F1">
              <w:rPr>
                <w:rFonts w:asciiTheme="majorHAnsi" w:hAnsiTheme="majorHAnsi" w:cstheme="majorBidi"/>
                <w:sz w:val="16"/>
                <w:szCs w:val="16"/>
              </w:rPr>
              <w:t xml:space="preserve">skills and context. </w:t>
            </w:r>
          </w:p>
        </w:tc>
        <w:tc>
          <w:tcPr>
            <w:tcW w:w="2787" w:type="dxa"/>
          </w:tcPr>
          <w:p w14:paraId="38084392" w14:textId="2374E3DE" w:rsidR="00E04B74" w:rsidRPr="00987C19" w:rsidRDefault="3F949E0A" w:rsidP="007A63A1">
            <w:pPr>
              <w:rPr>
                <w:rFonts w:asciiTheme="majorHAnsi" w:hAnsiTheme="majorHAnsi" w:cstheme="majorBidi"/>
                <w:sz w:val="16"/>
                <w:szCs w:val="16"/>
              </w:rPr>
            </w:pPr>
            <w:r w:rsidRPr="3633E16E">
              <w:rPr>
                <w:rFonts w:asciiTheme="majorHAnsi" w:hAnsiTheme="majorHAnsi" w:cstheme="majorBidi"/>
                <w:sz w:val="16"/>
                <w:szCs w:val="16"/>
              </w:rPr>
              <w:t xml:space="preserve">Not specified – </w:t>
            </w:r>
            <w:r w:rsidR="3585BADD" w:rsidRPr="3633E16E">
              <w:rPr>
                <w:rFonts w:asciiTheme="majorHAnsi" w:hAnsiTheme="majorHAnsi" w:cstheme="majorBidi"/>
                <w:sz w:val="16"/>
                <w:szCs w:val="16"/>
              </w:rPr>
              <w:t xml:space="preserve">likely to have been in </w:t>
            </w:r>
            <w:proofErr w:type="spellStart"/>
            <w:r w:rsidR="00661F31" w:rsidRPr="00661F31">
              <w:rPr>
                <w:rFonts w:asciiTheme="majorHAnsi" w:hAnsiTheme="majorHAnsi" w:cstheme="majorBidi"/>
                <w:sz w:val="16"/>
                <w:szCs w:val="16"/>
              </w:rPr>
              <w:t>Whanaketanga</w:t>
            </w:r>
            <w:proofErr w:type="spellEnd"/>
            <w:r w:rsidR="00661F31" w:rsidRPr="3633E16E">
              <w:rPr>
                <w:rFonts w:asciiTheme="majorHAnsi" w:hAnsiTheme="majorHAnsi" w:cstheme="majorBidi"/>
                <w:sz w:val="16"/>
                <w:szCs w:val="16"/>
              </w:rPr>
              <w:t xml:space="preserve"> </w:t>
            </w:r>
            <w:r w:rsidR="3585BADD" w:rsidRPr="3633E16E">
              <w:rPr>
                <w:rFonts w:asciiTheme="majorHAnsi" w:hAnsiTheme="majorHAnsi" w:cstheme="majorBidi"/>
                <w:sz w:val="16"/>
                <w:szCs w:val="16"/>
              </w:rPr>
              <w:t xml:space="preserve">phase for about 2 years. </w:t>
            </w:r>
            <w:r w:rsidR="288EA368" w:rsidRPr="3633E16E">
              <w:rPr>
                <w:rFonts w:asciiTheme="majorHAnsi" w:hAnsiTheme="majorHAnsi" w:cstheme="majorBidi"/>
                <w:sz w:val="16"/>
                <w:szCs w:val="16"/>
              </w:rPr>
              <w:t>D</w:t>
            </w:r>
            <w:r w:rsidRPr="3633E16E">
              <w:rPr>
                <w:rFonts w:asciiTheme="majorHAnsi" w:hAnsiTheme="majorHAnsi" w:cstheme="majorBidi"/>
                <w:sz w:val="16"/>
                <w:szCs w:val="16"/>
              </w:rPr>
              <w:t>epends on individuals’ interests, skills and context.</w:t>
            </w:r>
            <w:r w:rsidR="47462A57" w:rsidRPr="3633E16E">
              <w:rPr>
                <w:rFonts w:asciiTheme="majorHAnsi" w:hAnsiTheme="majorHAnsi" w:cstheme="majorBidi"/>
                <w:sz w:val="16"/>
                <w:szCs w:val="16"/>
              </w:rPr>
              <w:t xml:space="preserve"> </w:t>
            </w:r>
            <w:r w:rsidR="47462A57" w:rsidRPr="3633E16E">
              <w:rPr>
                <w:rFonts w:asciiTheme="majorHAnsi" w:hAnsiTheme="majorHAnsi" w:cstheme="majorBidi"/>
                <w:b/>
                <w:bCs/>
                <w:sz w:val="16"/>
                <w:szCs w:val="16"/>
              </w:rPr>
              <w:t>Not all Kaiāwhina will be interested or capable of stepping into this phase.</w:t>
            </w:r>
            <w:r w:rsidR="47462A57" w:rsidRPr="3633E16E">
              <w:rPr>
                <w:rFonts w:asciiTheme="majorHAnsi" w:hAnsiTheme="majorHAnsi" w:cstheme="majorBidi"/>
                <w:sz w:val="16"/>
                <w:szCs w:val="16"/>
              </w:rPr>
              <w:t xml:space="preserve"> </w:t>
            </w:r>
          </w:p>
        </w:tc>
      </w:tr>
      <w:tr w:rsidR="00B7051D" w:rsidRPr="00A61D5F" w14:paraId="213A4726" w14:textId="77777777" w:rsidTr="0022198C">
        <w:tc>
          <w:tcPr>
            <w:tcW w:w="3573" w:type="dxa"/>
            <w:shd w:val="clear" w:color="auto" w:fill="0095DA"/>
          </w:tcPr>
          <w:p w14:paraId="5B211B4D" w14:textId="4D958A40" w:rsidR="00B7051D" w:rsidRPr="007A63A1" w:rsidRDefault="00B7051D" w:rsidP="007A63A1">
            <w:pPr>
              <w:ind w:right="14"/>
              <w:jc w:val="center"/>
              <w:rPr>
                <w:rFonts w:ascii="Brandon Text Bold" w:eastAsia="Cambria" w:hAnsi="Brandon Text Bold" w:cstheme="majorHAnsi"/>
                <w:noProof/>
                <w:color w:val="000000"/>
                <w:sz w:val="16"/>
                <w:szCs w:val="16"/>
              </w:rPr>
            </w:pPr>
            <w:r w:rsidRPr="007A63A1">
              <w:rPr>
                <w:rFonts w:ascii="Brandon Text Bold" w:eastAsia="Cambria" w:hAnsi="Brandon Text Bold" w:cstheme="majorHAnsi"/>
                <w:noProof/>
                <w:color w:val="FFFFFF" w:themeColor="background1"/>
                <w:sz w:val="20"/>
                <w:szCs w:val="20"/>
              </w:rPr>
              <w:t>ROLE ACCOUNTABILITIES</w:t>
            </w:r>
          </w:p>
        </w:tc>
        <w:tc>
          <w:tcPr>
            <w:tcW w:w="2693" w:type="dxa"/>
            <w:shd w:val="clear" w:color="auto" w:fill="0095DA"/>
          </w:tcPr>
          <w:p w14:paraId="20214EC3" w14:textId="77777777" w:rsidR="00B7051D" w:rsidRPr="007A63A1" w:rsidRDefault="00B7051D" w:rsidP="007A63A1">
            <w:pPr>
              <w:rPr>
                <w:rFonts w:ascii="Brandon Text Bold" w:hAnsi="Brandon Text Bold" w:cstheme="majorHAnsi"/>
                <w:sz w:val="16"/>
                <w:szCs w:val="16"/>
              </w:rPr>
            </w:pPr>
          </w:p>
        </w:tc>
        <w:tc>
          <w:tcPr>
            <w:tcW w:w="3119" w:type="dxa"/>
            <w:shd w:val="clear" w:color="auto" w:fill="0095DA"/>
          </w:tcPr>
          <w:p w14:paraId="38D756FF" w14:textId="77777777" w:rsidR="00B7051D" w:rsidRPr="007A63A1" w:rsidRDefault="00B7051D" w:rsidP="007A63A1">
            <w:pPr>
              <w:rPr>
                <w:rFonts w:ascii="Brandon Text Bold" w:hAnsi="Brandon Text Bold" w:cstheme="majorHAnsi"/>
                <w:sz w:val="16"/>
                <w:szCs w:val="16"/>
              </w:rPr>
            </w:pPr>
          </w:p>
        </w:tc>
        <w:tc>
          <w:tcPr>
            <w:tcW w:w="2994" w:type="dxa"/>
            <w:shd w:val="clear" w:color="auto" w:fill="0095DA"/>
          </w:tcPr>
          <w:p w14:paraId="38314B68" w14:textId="77777777" w:rsidR="00B7051D" w:rsidRPr="007A63A1" w:rsidRDefault="00B7051D" w:rsidP="007A63A1">
            <w:pPr>
              <w:rPr>
                <w:rFonts w:ascii="Brandon Text Bold" w:hAnsi="Brandon Text Bold" w:cstheme="majorHAnsi"/>
                <w:sz w:val="16"/>
                <w:szCs w:val="16"/>
              </w:rPr>
            </w:pPr>
          </w:p>
        </w:tc>
        <w:tc>
          <w:tcPr>
            <w:tcW w:w="2787" w:type="dxa"/>
            <w:shd w:val="clear" w:color="auto" w:fill="0095DA"/>
          </w:tcPr>
          <w:p w14:paraId="5626954B" w14:textId="77777777" w:rsidR="00B7051D" w:rsidRPr="005F397A" w:rsidRDefault="00B7051D" w:rsidP="007A63A1">
            <w:pPr>
              <w:rPr>
                <w:rFonts w:asciiTheme="majorHAnsi" w:hAnsiTheme="majorHAnsi" w:cstheme="majorHAnsi"/>
                <w:sz w:val="16"/>
                <w:szCs w:val="16"/>
                <w:highlight w:val="yellow"/>
              </w:rPr>
            </w:pPr>
          </w:p>
        </w:tc>
      </w:tr>
      <w:tr w:rsidR="00F87962" w:rsidRPr="00A61D5F" w14:paraId="0E901742" w14:textId="77777777" w:rsidTr="0022198C">
        <w:tc>
          <w:tcPr>
            <w:tcW w:w="3573" w:type="dxa"/>
            <w:shd w:val="clear" w:color="auto" w:fill="DEEAF6" w:themeFill="accent5" w:themeFillTint="33"/>
          </w:tcPr>
          <w:p w14:paraId="518964D8" w14:textId="77777777" w:rsidR="00E04B74" w:rsidRPr="007A63A1" w:rsidRDefault="00E04B74" w:rsidP="007A63A1">
            <w:pPr>
              <w:ind w:right="14"/>
              <w:rPr>
                <w:rFonts w:ascii="Brandon Text Bold" w:eastAsia="Cambria" w:hAnsi="Brandon Text Bold" w:cstheme="majorHAnsi"/>
                <w:noProof/>
                <w:color w:val="0095DA"/>
                <w:sz w:val="16"/>
                <w:szCs w:val="16"/>
              </w:rPr>
            </w:pPr>
            <w:r w:rsidRPr="007A63A1">
              <w:rPr>
                <w:rFonts w:ascii="Brandon Text Bold" w:eastAsia="Cambria" w:hAnsi="Brandon Text Bold" w:cstheme="majorHAnsi"/>
                <w:noProof/>
                <w:color w:val="0095DA"/>
                <w:sz w:val="16"/>
                <w:szCs w:val="16"/>
              </w:rPr>
              <w:t>Tūhono – Building Relationships</w:t>
            </w:r>
          </w:p>
          <w:p w14:paraId="1EEEA21D" w14:textId="77777777" w:rsidR="00E04B74" w:rsidRPr="00A61D5F" w:rsidRDefault="00E04B74" w:rsidP="007A63A1">
            <w:pPr>
              <w:numPr>
                <w:ilvl w:val="0"/>
                <w:numId w:val="6"/>
              </w:numPr>
              <w:ind w:left="357" w:hanging="357"/>
              <w:rPr>
                <w:rFonts w:asciiTheme="majorHAnsi" w:eastAsia="Cambria" w:hAnsiTheme="majorHAnsi" w:cstheme="majorHAnsi"/>
                <w:noProof/>
                <w:color w:val="000000"/>
                <w:sz w:val="16"/>
                <w:szCs w:val="16"/>
              </w:rPr>
            </w:pPr>
            <w:r w:rsidRPr="00A61D5F">
              <w:rPr>
                <w:rFonts w:asciiTheme="majorHAnsi" w:eastAsia="Cambria" w:hAnsiTheme="majorHAnsi" w:cstheme="majorHAnsi"/>
                <w:noProof/>
                <w:color w:val="000000" w:themeColor="text1"/>
                <w:sz w:val="16"/>
                <w:szCs w:val="16"/>
              </w:rPr>
              <w:t>With the support of Whānau Āwhina Plunket, build relationships with Kaumātua, Kuia, Iwi, Hapū, Whānau and external providers, allowing them to get to know you, better understand Whānau Āwhina Plunket’s services and fostering trust</w:t>
            </w:r>
          </w:p>
          <w:p w14:paraId="43CDFEBD" w14:textId="77777777" w:rsidR="00E04B74" w:rsidRPr="00A61D5F" w:rsidRDefault="00E04B74" w:rsidP="007A63A1">
            <w:pPr>
              <w:numPr>
                <w:ilvl w:val="0"/>
                <w:numId w:val="6"/>
              </w:numPr>
              <w:ind w:left="357" w:hanging="357"/>
              <w:rPr>
                <w:rFonts w:asciiTheme="majorHAnsi" w:eastAsia="Cambria" w:hAnsiTheme="majorHAnsi" w:cstheme="majorHAnsi"/>
                <w:noProof/>
                <w:color w:val="000000" w:themeColor="text1"/>
                <w:sz w:val="16"/>
                <w:szCs w:val="16"/>
              </w:rPr>
            </w:pPr>
            <w:r w:rsidRPr="00A61D5F">
              <w:rPr>
                <w:rFonts w:asciiTheme="majorHAnsi" w:eastAsia="Cambria" w:hAnsiTheme="majorHAnsi" w:cstheme="majorHAnsi"/>
                <w:noProof/>
                <w:color w:val="000000" w:themeColor="text1"/>
                <w:sz w:val="16"/>
                <w:szCs w:val="16"/>
              </w:rPr>
              <w:t>Forms effective partnerships with external agencies</w:t>
            </w:r>
            <w:r w:rsidRPr="00A61D5F">
              <w:rPr>
                <w:rFonts w:asciiTheme="majorHAnsi" w:eastAsia="Cambria" w:hAnsiTheme="majorHAnsi" w:cstheme="majorHAnsi"/>
                <w:b/>
                <w:bCs/>
                <w:noProof/>
                <w:color w:val="000000" w:themeColor="text1"/>
                <w:sz w:val="16"/>
                <w:szCs w:val="16"/>
              </w:rPr>
              <w:t xml:space="preserve"> </w:t>
            </w:r>
            <w:r w:rsidRPr="00A61D5F">
              <w:rPr>
                <w:rFonts w:asciiTheme="majorHAnsi" w:eastAsia="Cambria" w:hAnsiTheme="majorHAnsi" w:cstheme="majorHAnsi"/>
                <w:noProof/>
                <w:color w:val="000000" w:themeColor="text1"/>
                <w:sz w:val="16"/>
                <w:szCs w:val="16"/>
              </w:rPr>
              <w:t xml:space="preserve">to improve and achieve outcomes for whānau / hapū / iwi and community </w:t>
            </w:r>
          </w:p>
          <w:p w14:paraId="50B26815" w14:textId="77777777" w:rsidR="00E04B74" w:rsidRPr="00A61D5F" w:rsidRDefault="00E04B74" w:rsidP="007A63A1">
            <w:pPr>
              <w:numPr>
                <w:ilvl w:val="0"/>
                <w:numId w:val="6"/>
              </w:numPr>
              <w:ind w:left="357" w:hanging="357"/>
              <w:rPr>
                <w:rFonts w:asciiTheme="majorHAnsi" w:eastAsia="Cambria" w:hAnsiTheme="majorHAnsi" w:cstheme="majorHAnsi"/>
                <w:noProof/>
                <w:color w:val="000000"/>
                <w:sz w:val="16"/>
                <w:szCs w:val="16"/>
              </w:rPr>
            </w:pPr>
            <w:r w:rsidRPr="00A61D5F">
              <w:rPr>
                <w:rFonts w:asciiTheme="majorHAnsi" w:eastAsia="Cambria" w:hAnsiTheme="majorHAnsi" w:cstheme="majorHAnsi"/>
                <w:noProof/>
                <w:color w:val="000000" w:themeColor="text1"/>
                <w:sz w:val="16"/>
                <w:szCs w:val="16"/>
              </w:rPr>
              <w:t xml:space="preserve">With the support of mentors, actively engage to work collaboratively within the hapori/community, iwi/hapū and mana whenua in a culturally safe and appropriate way </w:t>
            </w:r>
          </w:p>
          <w:p w14:paraId="5ACAD012" w14:textId="02CC8175" w:rsidR="00E04B74" w:rsidRPr="00685791" w:rsidRDefault="3F949E0A" w:rsidP="007A63A1">
            <w:pPr>
              <w:numPr>
                <w:ilvl w:val="0"/>
                <w:numId w:val="6"/>
              </w:numPr>
              <w:ind w:left="357" w:hanging="357"/>
              <w:rPr>
                <w:rFonts w:asciiTheme="majorHAnsi" w:hAnsiTheme="majorHAnsi" w:cstheme="majorBidi"/>
                <w:sz w:val="16"/>
                <w:szCs w:val="16"/>
              </w:rPr>
            </w:pPr>
            <w:r w:rsidRPr="3633E16E">
              <w:rPr>
                <w:rFonts w:asciiTheme="majorHAnsi" w:eastAsia="Cambria" w:hAnsiTheme="majorHAnsi" w:cstheme="majorBidi"/>
                <w:noProof/>
                <w:color w:val="000000" w:themeColor="text1"/>
                <w:sz w:val="16"/>
                <w:szCs w:val="16"/>
              </w:rPr>
              <w:t>Actively participate in discussions and events that strengthen these relationships</w:t>
            </w:r>
          </w:p>
        </w:tc>
        <w:tc>
          <w:tcPr>
            <w:tcW w:w="2693" w:type="dxa"/>
          </w:tcPr>
          <w:p w14:paraId="55AEFAAE" w14:textId="77777777" w:rsidR="00E04B74" w:rsidRPr="00987C19" w:rsidRDefault="00912B9E" w:rsidP="007A63A1">
            <w:pPr>
              <w:rPr>
                <w:rFonts w:asciiTheme="majorHAnsi" w:hAnsiTheme="majorHAnsi" w:cstheme="majorHAnsi"/>
                <w:sz w:val="16"/>
                <w:szCs w:val="16"/>
              </w:rPr>
            </w:pPr>
            <w:r w:rsidRPr="00987C19">
              <w:rPr>
                <w:rFonts w:asciiTheme="majorHAnsi" w:hAnsiTheme="majorHAnsi" w:cstheme="majorHAnsi"/>
                <w:sz w:val="16"/>
                <w:szCs w:val="16"/>
              </w:rPr>
              <w:t xml:space="preserve">Identify key </w:t>
            </w:r>
            <w:r w:rsidR="00E95C06" w:rsidRPr="00987C19">
              <w:rPr>
                <w:rFonts w:asciiTheme="majorHAnsi" w:hAnsiTheme="majorHAnsi" w:cstheme="majorHAnsi"/>
                <w:sz w:val="16"/>
                <w:szCs w:val="16"/>
              </w:rPr>
              <w:t xml:space="preserve">external </w:t>
            </w:r>
            <w:r w:rsidRPr="00987C19">
              <w:rPr>
                <w:rFonts w:asciiTheme="majorHAnsi" w:hAnsiTheme="majorHAnsi" w:cstheme="majorHAnsi"/>
                <w:sz w:val="16"/>
                <w:szCs w:val="16"/>
              </w:rPr>
              <w:t>relationships</w:t>
            </w:r>
            <w:r w:rsidR="00934CC3" w:rsidRPr="00987C19">
              <w:rPr>
                <w:rFonts w:asciiTheme="majorHAnsi" w:hAnsiTheme="majorHAnsi" w:cstheme="majorHAnsi"/>
                <w:sz w:val="16"/>
                <w:szCs w:val="16"/>
              </w:rPr>
              <w:t>*</w:t>
            </w:r>
            <w:r w:rsidRPr="00987C19">
              <w:rPr>
                <w:rFonts w:asciiTheme="majorHAnsi" w:hAnsiTheme="majorHAnsi" w:cstheme="majorHAnsi"/>
                <w:sz w:val="16"/>
                <w:szCs w:val="16"/>
              </w:rPr>
              <w:t xml:space="preserve"> with CLs / mentors / colleagues. Set goals</w:t>
            </w:r>
            <w:r w:rsidR="00934CC3" w:rsidRPr="00987C19">
              <w:rPr>
                <w:rFonts w:asciiTheme="majorHAnsi" w:hAnsiTheme="majorHAnsi" w:cstheme="majorHAnsi"/>
                <w:sz w:val="16"/>
                <w:szCs w:val="16"/>
              </w:rPr>
              <w:t>*</w:t>
            </w:r>
            <w:r w:rsidRPr="00987C19">
              <w:rPr>
                <w:rFonts w:asciiTheme="majorHAnsi" w:hAnsiTheme="majorHAnsi" w:cstheme="majorHAnsi"/>
                <w:sz w:val="16"/>
                <w:szCs w:val="16"/>
              </w:rPr>
              <w:t xml:space="preserve"> to start establishing relationships</w:t>
            </w:r>
            <w:r w:rsidR="00E95C06" w:rsidRPr="00987C19">
              <w:rPr>
                <w:rFonts w:asciiTheme="majorHAnsi" w:hAnsiTheme="majorHAnsi" w:cstheme="majorHAnsi"/>
                <w:sz w:val="16"/>
                <w:szCs w:val="16"/>
              </w:rPr>
              <w:t xml:space="preserve"> with the support of mentors or others within WAP.</w:t>
            </w:r>
            <w:r w:rsidR="00977A5C" w:rsidRPr="00987C19">
              <w:rPr>
                <w:rFonts w:asciiTheme="majorHAnsi" w:hAnsiTheme="majorHAnsi" w:cstheme="majorHAnsi"/>
                <w:sz w:val="16"/>
                <w:szCs w:val="16"/>
              </w:rPr>
              <w:t xml:space="preserve"> C</w:t>
            </w:r>
            <w:r w:rsidRPr="00987C19">
              <w:rPr>
                <w:rFonts w:asciiTheme="majorHAnsi" w:hAnsiTheme="majorHAnsi" w:cstheme="majorHAnsi"/>
                <w:sz w:val="16"/>
                <w:szCs w:val="16"/>
              </w:rPr>
              <w:t xml:space="preserve">omplete these activities. </w:t>
            </w:r>
          </w:p>
          <w:p w14:paraId="3E267B6D" w14:textId="77777777" w:rsidR="00934CC3" w:rsidRPr="00987C19" w:rsidRDefault="00934CC3" w:rsidP="007A63A1">
            <w:pPr>
              <w:rPr>
                <w:rFonts w:asciiTheme="majorHAnsi" w:hAnsiTheme="majorHAnsi" w:cstheme="majorHAnsi"/>
                <w:sz w:val="16"/>
                <w:szCs w:val="16"/>
              </w:rPr>
            </w:pPr>
          </w:p>
          <w:p w14:paraId="7F741F1E" w14:textId="77777777" w:rsidR="0079002E" w:rsidRDefault="00934CC3" w:rsidP="007A63A1">
            <w:pPr>
              <w:rPr>
                <w:rFonts w:asciiTheme="majorHAnsi" w:hAnsiTheme="majorHAnsi" w:cstheme="majorHAnsi"/>
                <w:i/>
                <w:iCs/>
                <w:sz w:val="16"/>
                <w:szCs w:val="16"/>
              </w:rPr>
            </w:pPr>
            <w:r w:rsidRPr="00987C19">
              <w:rPr>
                <w:rFonts w:asciiTheme="majorHAnsi" w:hAnsiTheme="majorHAnsi" w:cstheme="majorHAnsi"/>
                <w:i/>
                <w:iCs/>
                <w:sz w:val="16"/>
                <w:szCs w:val="16"/>
              </w:rPr>
              <w:t>*</w:t>
            </w:r>
            <w:proofErr w:type="gramStart"/>
            <w:r w:rsidRPr="00987C19">
              <w:rPr>
                <w:rFonts w:asciiTheme="majorHAnsi" w:hAnsiTheme="majorHAnsi" w:cstheme="majorHAnsi"/>
                <w:i/>
                <w:iCs/>
                <w:sz w:val="16"/>
                <w:szCs w:val="16"/>
              </w:rPr>
              <w:t>put</w:t>
            </w:r>
            <w:proofErr w:type="gramEnd"/>
            <w:r w:rsidRPr="00987C19">
              <w:rPr>
                <w:rFonts w:asciiTheme="majorHAnsi" w:hAnsiTheme="majorHAnsi" w:cstheme="majorHAnsi"/>
                <w:i/>
                <w:iCs/>
                <w:sz w:val="16"/>
                <w:szCs w:val="16"/>
              </w:rPr>
              <w:t xml:space="preserve"> these in writing to ensure</w:t>
            </w:r>
            <w:r w:rsidR="00136E38">
              <w:rPr>
                <w:rFonts w:asciiTheme="majorHAnsi" w:hAnsiTheme="majorHAnsi" w:cstheme="majorHAnsi"/>
                <w:i/>
                <w:iCs/>
                <w:sz w:val="16"/>
                <w:szCs w:val="16"/>
              </w:rPr>
              <w:t xml:space="preserve"> goals and</w:t>
            </w:r>
            <w:r w:rsidRPr="00987C19">
              <w:rPr>
                <w:rFonts w:asciiTheme="majorHAnsi" w:hAnsiTheme="majorHAnsi" w:cstheme="majorHAnsi"/>
                <w:i/>
                <w:iCs/>
                <w:sz w:val="16"/>
                <w:szCs w:val="16"/>
              </w:rPr>
              <w:t xml:space="preserve"> </w:t>
            </w:r>
            <w:r w:rsidR="00136E38">
              <w:rPr>
                <w:rFonts w:asciiTheme="majorHAnsi" w:hAnsiTheme="majorHAnsi" w:cstheme="majorHAnsi"/>
                <w:i/>
                <w:iCs/>
                <w:sz w:val="16"/>
                <w:szCs w:val="16"/>
              </w:rPr>
              <w:t xml:space="preserve">performance </w:t>
            </w:r>
            <w:r w:rsidR="00136E38" w:rsidRPr="00987C19">
              <w:rPr>
                <w:rFonts w:asciiTheme="majorHAnsi" w:hAnsiTheme="majorHAnsi" w:cstheme="majorHAnsi"/>
                <w:i/>
                <w:iCs/>
                <w:sz w:val="16"/>
                <w:szCs w:val="16"/>
              </w:rPr>
              <w:t xml:space="preserve">expectations </w:t>
            </w:r>
            <w:r w:rsidR="00136E38">
              <w:rPr>
                <w:rFonts w:asciiTheme="majorHAnsi" w:hAnsiTheme="majorHAnsi" w:cstheme="majorHAnsi"/>
                <w:i/>
                <w:iCs/>
                <w:sz w:val="16"/>
                <w:szCs w:val="16"/>
              </w:rPr>
              <w:t xml:space="preserve">are </w:t>
            </w:r>
            <w:r w:rsidRPr="00987C19">
              <w:rPr>
                <w:rFonts w:asciiTheme="majorHAnsi" w:hAnsiTheme="majorHAnsi" w:cstheme="majorHAnsi"/>
                <w:i/>
                <w:iCs/>
                <w:sz w:val="16"/>
                <w:szCs w:val="16"/>
              </w:rPr>
              <w:t xml:space="preserve">clear. </w:t>
            </w:r>
          </w:p>
          <w:p w14:paraId="319D2106" w14:textId="5772AF10" w:rsidR="00934CC3" w:rsidRPr="00987C19" w:rsidRDefault="00934CC3" w:rsidP="007A63A1">
            <w:pPr>
              <w:rPr>
                <w:rFonts w:asciiTheme="majorHAnsi" w:hAnsiTheme="majorHAnsi" w:cstheme="majorHAnsi"/>
                <w:i/>
                <w:iCs/>
                <w:sz w:val="16"/>
                <w:szCs w:val="16"/>
              </w:rPr>
            </w:pPr>
          </w:p>
        </w:tc>
        <w:tc>
          <w:tcPr>
            <w:tcW w:w="3119" w:type="dxa"/>
          </w:tcPr>
          <w:p w14:paraId="32423286" w14:textId="2FCE5249" w:rsidR="00912B9E" w:rsidRPr="00987C19" w:rsidRDefault="00912B9E" w:rsidP="007A63A1">
            <w:pPr>
              <w:rPr>
                <w:rFonts w:asciiTheme="majorHAnsi" w:hAnsiTheme="majorHAnsi" w:cstheme="majorHAnsi"/>
                <w:sz w:val="16"/>
                <w:szCs w:val="16"/>
              </w:rPr>
            </w:pPr>
            <w:r w:rsidRPr="00987C19">
              <w:rPr>
                <w:rFonts w:asciiTheme="majorHAnsi" w:hAnsiTheme="majorHAnsi" w:cstheme="majorHAnsi"/>
                <w:sz w:val="16"/>
                <w:szCs w:val="16"/>
              </w:rPr>
              <w:t>Established some key relationships. Started networking within the community and across service providers.</w:t>
            </w:r>
          </w:p>
          <w:p w14:paraId="7A54EFCB" w14:textId="5DC4C064" w:rsidR="00912B9E" w:rsidRPr="00987C19" w:rsidRDefault="389E7742" w:rsidP="007A63A1">
            <w:pPr>
              <w:rPr>
                <w:rFonts w:asciiTheme="majorHAnsi" w:hAnsiTheme="majorHAnsi" w:cstheme="majorBidi"/>
                <w:sz w:val="16"/>
                <w:szCs w:val="16"/>
              </w:rPr>
            </w:pPr>
            <w:r w:rsidRPr="3633E16E">
              <w:rPr>
                <w:rFonts w:asciiTheme="majorHAnsi" w:hAnsiTheme="majorHAnsi" w:cstheme="majorBidi"/>
                <w:sz w:val="16"/>
                <w:szCs w:val="16"/>
              </w:rPr>
              <w:t xml:space="preserve">Still </w:t>
            </w:r>
            <w:r w:rsidR="006B14B4">
              <w:rPr>
                <w:rFonts w:asciiTheme="majorHAnsi" w:hAnsiTheme="majorHAnsi" w:cstheme="majorBidi"/>
                <w:sz w:val="16"/>
                <w:szCs w:val="16"/>
              </w:rPr>
              <w:t>a</w:t>
            </w:r>
            <w:r w:rsidR="48416627" w:rsidRPr="3633E16E">
              <w:rPr>
                <w:rFonts w:asciiTheme="majorHAnsi" w:hAnsiTheme="majorHAnsi" w:cstheme="majorBidi"/>
                <w:sz w:val="16"/>
                <w:szCs w:val="16"/>
              </w:rPr>
              <w:t xml:space="preserve">ctively </w:t>
            </w:r>
            <w:r w:rsidRPr="3633E16E">
              <w:rPr>
                <w:rFonts w:asciiTheme="majorHAnsi" w:hAnsiTheme="majorHAnsi" w:cstheme="majorBidi"/>
                <w:sz w:val="16"/>
                <w:szCs w:val="16"/>
              </w:rPr>
              <w:t xml:space="preserve">working on building trust within the community. </w:t>
            </w:r>
          </w:p>
          <w:p w14:paraId="17EC56CA" w14:textId="075C4879" w:rsidR="00E04B74" w:rsidRPr="00987C19" w:rsidRDefault="00912B9E" w:rsidP="007A63A1">
            <w:pPr>
              <w:rPr>
                <w:rFonts w:asciiTheme="majorHAnsi" w:hAnsiTheme="majorHAnsi" w:cstheme="majorHAnsi"/>
                <w:sz w:val="16"/>
                <w:szCs w:val="16"/>
              </w:rPr>
            </w:pPr>
            <w:r w:rsidRPr="00987C19">
              <w:rPr>
                <w:rFonts w:asciiTheme="majorHAnsi" w:hAnsiTheme="majorHAnsi" w:cstheme="majorHAnsi"/>
                <w:sz w:val="16"/>
                <w:szCs w:val="16"/>
              </w:rPr>
              <w:t xml:space="preserve"> </w:t>
            </w:r>
          </w:p>
        </w:tc>
        <w:tc>
          <w:tcPr>
            <w:tcW w:w="2994" w:type="dxa"/>
          </w:tcPr>
          <w:p w14:paraId="1CC9C6AB" w14:textId="77777777" w:rsidR="00912B9E" w:rsidRPr="00987C19" w:rsidRDefault="00912B9E" w:rsidP="007A63A1">
            <w:pPr>
              <w:rPr>
                <w:rFonts w:asciiTheme="majorHAnsi" w:hAnsiTheme="majorHAnsi" w:cstheme="majorHAnsi"/>
                <w:sz w:val="16"/>
                <w:szCs w:val="16"/>
              </w:rPr>
            </w:pPr>
            <w:r w:rsidRPr="00987C19">
              <w:rPr>
                <w:rFonts w:asciiTheme="majorHAnsi" w:hAnsiTheme="majorHAnsi" w:cstheme="majorHAnsi"/>
                <w:sz w:val="16"/>
                <w:szCs w:val="16"/>
              </w:rPr>
              <w:t xml:space="preserve">All key relationships are well established, and there is evidence that of trust in that being called on by others – being brought into engagements by others. Able to connect others because of these relationships. </w:t>
            </w:r>
          </w:p>
          <w:p w14:paraId="0F601B6F" w14:textId="77777777" w:rsidR="00E04B74" w:rsidRPr="00987C19" w:rsidRDefault="00912B9E" w:rsidP="007A63A1">
            <w:pPr>
              <w:rPr>
                <w:rFonts w:asciiTheme="majorHAnsi" w:hAnsiTheme="majorHAnsi" w:cstheme="majorHAnsi"/>
                <w:sz w:val="16"/>
                <w:szCs w:val="16"/>
              </w:rPr>
            </w:pPr>
            <w:r w:rsidRPr="00987C19">
              <w:rPr>
                <w:rFonts w:asciiTheme="majorHAnsi" w:hAnsiTheme="majorHAnsi" w:cstheme="majorHAnsi"/>
                <w:sz w:val="16"/>
                <w:szCs w:val="16"/>
              </w:rPr>
              <w:t xml:space="preserve">Effective external collaboration.   </w:t>
            </w:r>
          </w:p>
          <w:p w14:paraId="065F7D4B" w14:textId="77777777" w:rsidR="00E501CA" w:rsidRPr="00987C19" w:rsidRDefault="00E501CA" w:rsidP="007A63A1">
            <w:pPr>
              <w:rPr>
                <w:rFonts w:asciiTheme="majorHAnsi" w:eastAsia="Cambria" w:hAnsiTheme="majorHAnsi" w:cstheme="majorHAnsi"/>
                <w:noProof/>
                <w:color w:val="000000" w:themeColor="text1"/>
                <w:sz w:val="16"/>
                <w:szCs w:val="16"/>
              </w:rPr>
            </w:pPr>
          </w:p>
          <w:p w14:paraId="49E679D8" w14:textId="543B6A07" w:rsidR="00B24FDA" w:rsidRPr="00987C19" w:rsidRDefault="00B24FDA" w:rsidP="007A63A1">
            <w:pPr>
              <w:rPr>
                <w:rFonts w:asciiTheme="majorHAnsi" w:hAnsiTheme="majorHAnsi" w:cstheme="majorHAnsi"/>
                <w:sz w:val="16"/>
                <w:szCs w:val="16"/>
              </w:rPr>
            </w:pPr>
            <w:r w:rsidRPr="00987C19">
              <w:rPr>
                <w:rFonts w:asciiTheme="majorHAnsi" w:eastAsia="Cambria" w:hAnsiTheme="majorHAnsi" w:cstheme="majorHAnsi"/>
                <w:noProof/>
                <w:color w:val="000000" w:themeColor="text1"/>
                <w:sz w:val="16"/>
                <w:szCs w:val="16"/>
              </w:rPr>
              <w:t xml:space="preserve">Evidence </w:t>
            </w:r>
            <w:r w:rsidR="00207F75" w:rsidRPr="00987C19">
              <w:rPr>
                <w:rFonts w:asciiTheme="majorHAnsi" w:eastAsia="Cambria" w:hAnsiTheme="majorHAnsi" w:cstheme="majorHAnsi"/>
                <w:noProof/>
                <w:color w:val="000000" w:themeColor="text1"/>
                <w:sz w:val="16"/>
                <w:szCs w:val="16"/>
              </w:rPr>
              <w:t>of</w:t>
            </w:r>
            <w:r w:rsidRPr="00987C19">
              <w:rPr>
                <w:rFonts w:asciiTheme="majorHAnsi" w:eastAsia="Cambria" w:hAnsiTheme="majorHAnsi" w:cstheme="majorHAnsi"/>
                <w:noProof/>
                <w:color w:val="000000" w:themeColor="text1"/>
                <w:sz w:val="16"/>
                <w:szCs w:val="16"/>
              </w:rPr>
              <w:t xml:space="preserve"> working collaboratively within the hapori/community, iwi/hapū and mana whenua</w:t>
            </w:r>
          </w:p>
        </w:tc>
        <w:tc>
          <w:tcPr>
            <w:tcW w:w="2787" w:type="dxa"/>
          </w:tcPr>
          <w:p w14:paraId="1D6A7F93" w14:textId="17D9A66C" w:rsidR="00E04B74" w:rsidRPr="00987C19" w:rsidRDefault="00912B9E" w:rsidP="007A63A1">
            <w:pPr>
              <w:rPr>
                <w:rFonts w:asciiTheme="majorHAnsi" w:hAnsiTheme="majorHAnsi" w:cstheme="majorHAnsi"/>
                <w:sz w:val="16"/>
                <w:szCs w:val="16"/>
              </w:rPr>
            </w:pPr>
            <w:r w:rsidRPr="00987C19">
              <w:rPr>
                <w:rFonts w:asciiTheme="majorHAnsi" w:hAnsiTheme="majorHAnsi" w:cstheme="majorHAnsi"/>
                <w:sz w:val="16"/>
                <w:szCs w:val="16"/>
              </w:rPr>
              <w:t xml:space="preserve">Mentoring others to develop relationships. </w:t>
            </w:r>
          </w:p>
          <w:p w14:paraId="7408BEE4" w14:textId="17A981D6" w:rsidR="00912B9E" w:rsidRPr="00987C19" w:rsidRDefault="00912B9E" w:rsidP="007A63A1">
            <w:pPr>
              <w:rPr>
                <w:rFonts w:asciiTheme="majorHAnsi" w:hAnsiTheme="majorHAnsi" w:cstheme="majorHAnsi"/>
                <w:sz w:val="16"/>
                <w:szCs w:val="16"/>
              </w:rPr>
            </w:pPr>
            <w:r w:rsidRPr="00987C19">
              <w:rPr>
                <w:rFonts w:asciiTheme="majorHAnsi" w:hAnsiTheme="majorHAnsi" w:cstheme="majorHAnsi"/>
                <w:sz w:val="16"/>
                <w:szCs w:val="16"/>
              </w:rPr>
              <w:t xml:space="preserve">Key connector between people / parties. </w:t>
            </w:r>
          </w:p>
        </w:tc>
      </w:tr>
      <w:tr w:rsidR="00F87962" w:rsidRPr="00A61D5F" w14:paraId="07F17780" w14:textId="77777777" w:rsidTr="0022198C">
        <w:tc>
          <w:tcPr>
            <w:tcW w:w="3573" w:type="dxa"/>
            <w:shd w:val="clear" w:color="auto" w:fill="DEEAF6" w:themeFill="accent5" w:themeFillTint="33"/>
          </w:tcPr>
          <w:p w14:paraId="203C1D92" w14:textId="77777777" w:rsidR="00E04B74" w:rsidRPr="007A63A1" w:rsidRDefault="00E04B74" w:rsidP="007A63A1">
            <w:pPr>
              <w:rPr>
                <w:rFonts w:ascii="Brandon Text Bold" w:eastAsia="Cambria" w:hAnsi="Brandon Text Bold" w:cstheme="majorHAnsi"/>
                <w:noProof/>
                <w:color w:val="0095DA"/>
                <w:sz w:val="16"/>
                <w:szCs w:val="16"/>
              </w:rPr>
            </w:pPr>
            <w:r w:rsidRPr="007A63A1">
              <w:rPr>
                <w:rFonts w:ascii="Brandon Text Bold" w:eastAsia="Cambria" w:hAnsi="Brandon Text Bold" w:cstheme="majorHAnsi"/>
                <w:noProof/>
                <w:color w:val="0095DA"/>
                <w:sz w:val="16"/>
                <w:szCs w:val="16"/>
              </w:rPr>
              <w:t xml:space="preserve">Tuku Ratonga - </w:t>
            </w:r>
            <w:r w:rsidRPr="007A63A1">
              <w:rPr>
                <w:rFonts w:ascii="Brandon Text Bold" w:eastAsia="Cambria" w:hAnsi="Brandon Text Bold" w:cstheme="majorHAnsi"/>
                <w:color w:val="0095DA"/>
                <w:sz w:val="16"/>
                <w:szCs w:val="16"/>
              </w:rPr>
              <w:t xml:space="preserve">Offer Plunket service to Whānau  </w:t>
            </w:r>
          </w:p>
          <w:p w14:paraId="3D473079" w14:textId="77777777" w:rsidR="00E04B74" w:rsidRPr="00A61D5F" w:rsidRDefault="00E04B74" w:rsidP="007A63A1">
            <w:pPr>
              <w:pStyle w:val="ListParagraph"/>
              <w:numPr>
                <w:ilvl w:val="0"/>
                <w:numId w:val="6"/>
              </w:numPr>
              <w:spacing w:after="200"/>
              <w:contextualSpacing/>
              <w:rPr>
                <w:rFonts w:asciiTheme="majorHAnsi" w:eastAsia="Cambria" w:hAnsiTheme="majorHAnsi" w:cstheme="majorHAnsi"/>
                <w:noProof/>
                <w:color w:val="000000"/>
                <w:sz w:val="16"/>
                <w:szCs w:val="16"/>
              </w:rPr>
            </w:pPr>
            <w:r w:rsidRPr="00A61D5F">
              <w:rPr>
                <w:rFonts w:asciiTheme="majorHAnsi" w:hAnsiTheme="majorHAnsi" w:cstheme="majorHAnsi"/>
                <w:noProof/>
                <w:color w:val="000000" w:themeColor="text1"/>
                <w:sz w:val="16"/>
                <w:szCs w:val="16"/>
              </w:rPr>
              <w:t xml:space="preserve">Work in partnership with whānau to understand and prioritise their parenting goals (that the child is developmentally, emotionally, spiritually well) supporting them to make their best decisions through knowledge and reassurance </w:t>
            </w:r>
          </w:p>
          <w:p w14:paraId="6F1B61E7" w14:textId="057F1D4E" w:rsidR="00E04B74" w:rsidRPr="00A61D5F" w:rsidRDefault="3F949E0A" w:rsidP="007A63A1">
            <w:pPr>
              <w:pStyle w:val="ListParagraph"/>
              <w:numPr>
                <w:ilvl w:val="0"/>
                <w:numId w:val="6"/>
              </w:numPr>
              <w:spacing w:after="200"/>
              <w:contextualSpacing/>
              <w:rPr>
                <w:rFonts w:asciiTheme="majorHAnsi" w:eastAsia="Cambria" w:hAnsiTheme="majorHAnsi" w:cstheme="majorBidi"/>
                <w:noProof/>
                <w:color w:val="000000"/>
                <w:sz w:val="16"/>
                <w:szCs w:val="16"/>
              </w:rPr>
            </w:pPr>
            <w:r w:rsidRPr="3633E16E">
              <w:rPr>
                <w:rFonts w:asciiTheme="majorHAnsi" w:hAnsiTheme="majorHAnsi" w:cstheme="majorBidi"/>
                <w:noProof/>
                <w:color w:val="000000" w:themeColor="text1"/>
                <w:sz w:val="16"/>
                <w:szCs w:val="16"/>
              </w:rPr>
              <w:t xml:space="preserve">Support whānau to connect with other support services wtihin the community </w:t>
            </w:r>
          </w:p>
          <w:p w14:paraId="48D8FE24" w14:textId="6EDEB952" w:rsidR="00E04B74" w:rsidRPr="00A61D5F" w:rsidRDefault="3F949E0A" w:rsidP="007A63A1">
            <w:pPr>
              <w:pStyle w:val="ListParagraph"/>
              <w:numPr>
                <w:ilvl w:val="0"/>
                <w:numId w:val="6"/>
              </w:numPr>
              <w:contextualSpacing/>
              <w:rPr>
                <w:rFonts w:asciiTheme="majorHAnsi" w:eastAsia="Cambria" w:hAnsiTheme="majorHAnsi" w:cstheme="majorBidi"/>
                <w:noProof/>
                <w:color w:val="000000" w:themeColor="text1"/>
                <w:sz w:val="16"/>
                <w:szCs w:val="16"/>
              </w:rPr>
            </w:pPr>
            <w:r w:rsidRPr="3633E16E">
              <w:rPr>
                <w:rFonts w:asciiTheme="majorHAnsi" w:eastAsia="Cambria" w:hAnsiTheme="majorHAnsi" w:cstheme="majorBidi"/>
                <w:noProof/>
                <w:color w:val="000000" w:themeColor="text1"/>
                <w:sz w:val="16"/>
                <w:szCs w:val="16"/>
              </w:rPr>
              <w:t>Provide health education and health promotion as guided by Whānau Āwhina Plunket based on whānau needs and in a way that whānau can access and understand</w:t>
            </w:r>
          </w:p>
        </w:tc>
        <w:tc>
          <w:tcPr>
            <w:tcW w:w="2693" w:type="dxa"/>
          </w:tcPr>
          <w:p w14:paraId="04E9D223" w14:textId="16FF17B5" w:rsidR="00E04B74" w:rsidRPr="00452AED" w:rsidRDefault="0AA34419" w:rsidP="007A63A1">
            <w:pPr>
              <w:rPr>
                <w:rFonts w:asciiTheme="majorHAnsi" w:hAnsiTheme="majorHAnsi" w:cstheme="majorBidi"/>
                <w:sz w:val="16"/>
                <w:szCs w:val="16"/>
              </w:rPr>
            </w:pPr>
            <w:r w:rsidRPr="3633E16E">
              <w:rPr>
                <w:rFonts w:asciiTheme="majorHAnsi" w:hAnsiTheme="majorHAnsi" w:cstheme="majorBidi"/>
                <w:sz w:val="16"/>
                <w:szCs w:val="16"/>
              </w:rPr>
              <w:t xml:space="preserve">Working </w:t>
            </w:r>
            <w:r w:rsidR="4F7834F6" w:rsidRPr="3633E16E">
              <w:rPr>
                <w:rFonts w:asciiTheme="majorHAnsi" w:hAnsiTheme="majorHAnsi" w:cstheme="majorBidi"/>
                <w:sz w:val="16"/>
                <w:szCs w:val="16"/>
              </w:rPr>
              <w:t>under</w:t>
            </w:r>
            <w:r w:rsidRPr="3633E16E">
              <w:rPr>
                <w:rFonts w:asciiTheme="majorHAnsi" w:hAnsiTheme="majorHAnsi" w:cstheme="majorBidi"/>
                <w:sz w:val="16"/>
                <w:szCs w:val="16"/>
              </w:rPr>
              <w:t xml:space="preserve"> close </w:t>
            </w:r>
            <w:r w:rsidR="569BFC4A" w:rsidRPr="3633E16E">
              <w:rPr>
                <w:rFonts w:asciiTheme="majorHAnsi" w:hAnsiTheme="majorHAnsi" w:cstheme="majorBidi"/>
                <w:sz w:val="16"/>
                <w:szCs w:val="16"/>
              </w:rPr>
              <w:t xml:space="preserve">supervision and support of </w:t>
            </w:r>
            <w:r w:rsidRPr="3633E16E">
              <w:rPr>
                <w:rFonts w:asciiTheme="majorHAnsi" w:hAnsiTheme="majorHAnsi" w:cstheme="majorBidi"/>
                <w:sz w:val="16"/>
                <w:szCs w:val="16"/>
              </w:rPr>
              <w:t xml:space="preserve">their mentor(s) able to </w:t>
            </w:r>
            <w:r w:rsidR="569BFC4A" w:rsidRPr="3633E16E">
              <w:rPr>
                <w:rFonts w:asciiTheme="majorHAnsi" w:hAnsiTheme="majorHAnsi" w:cstheme="majorBidi"/>
                <w:sz w:val="16"/>
                <w:szCs w:val="16"/>
              </w:rPr>
              <w:t xml:space="preserve">deliver </w:t>
            </w:r>
            <w:r w:rsidR="569BFC4A" w:rsidRPr="3633E16E">
              <w:rPr>
                <w:rFonts w:asciiTheme="majorHAnsi" w:hAnsiTheme="majorHAnsi" w:cstheme="majorBidi"/>
                <w:sz w:val="16"/>
                <w:szCs w:val="16"/>
                <w:u w:val="single"/>
              </w:rPr>
              <w:t>some</w:t>
            </w:r>
            <w:r w:rsidR="569BFC4A" w:rsidRPr="3633E16E">
              <w:rPr>
                <w:rFonts w:asciiTheme="majorHAnsi" w:hAnsiTheme="majorHAnsi" w:cstheme="majorBidi"/>
                <w:sz w:val="16"/>
                <w:szCs w:val="16"/>
              </w:rPr>
              <w:t xml:space="preserve"> of the services to whānau. </w:t>
            </w:r>
            <w:r w:rsidR="17C7ACEC" w:rsidRPr="3633E16E">
              <w:rPr>
                <w:rFonts w:asciiTheme="majorHAnsi" w:hAnsiTheme="majorHAnsi" w:cstheme="majorBidi"/>
                <w:sz w:val="16"/>
                <w:szCs w:val="16"/>
              </w:rPr>
              <w:t xml:space="preserve">Does not carry a high load of service delivery goals. </w:t>
            </w:r>
          </w:p>
          <w:p w14:paraId="446B42C4" w14:textId="77777777" w:rsidR="00AF7AB7" w:rsidRPr="00452AED" w:rsidRDefault="00AF7AB7" w:rsidP="007A63A1">
            <w:pPr>
              <w:rPr>
                <w:rFonts w:asciiTheme="majorHAnsi" w:hAnsiTheme="majorHAnsi" w:cstheme="majorHAnsi"/>
                <w:sz w:val="16"/>
                <w:szCs w:val="16"/>
              </w:rPr>
            </w:pPr>
          </w:p>
          <w:p w14:paraId="186301E2" w14:textId="6657F064" w:rsidR="002416AA" w:rsidRPr="00452AED" w:rsidRDefault="002416AA" w:rsidP="007A63A1">
            <w:pPr>
              <w:rPr>
                <w:rFonts w:asciiTheme="majorHAnsi" w:hAnsiTheme="majorHAnsi" w:cstheme="majorHAnsi"/>
                <w:sz w:val="16"/>
                <w:szCs w:val="16"/>
              </w:rPr>
            </w:pPr>
            <w:r w:rsidRPr="00452AED">
              <w:rPr>
                <w:rFonts w:asciiTheme="majorHAnsi" w:hAnsiTheme="majorHAnsi" w:cstheme="majorHAnsi"/>
                <w:sz w:val="16"/>
                <w:szCs w:val="16"/>
              </w:rPr>
              <w:t>Limited ability to connect across services without the input of other team members</w:t>
            </w:r>
            <w:r w:rsidR="00B21B49">
              <w:rPr>
                <w:rFonts w:asciiTheme="majorHAnsi" w:hAnsiTheme="majorHAnsi" w:cstheme="majorHAnsi"/>
                <w:sz w:val="16"/>
                <w:szCs w:val="16"/>
              </w:rPr>
              <w:t>.</w:t>
            </w:r>
            <w:r w:rsidRPr="00452AED">
              <w:rPr>
                <w:rFonts w:asciiTheme="majorHAnsi" w:hAnsiTheme="majorHAnsi" w:cstheme="majorHAnsi"/>
                <w:sz w:val="16"/>
                <w:szCs w:val="16"/>
              </w:rPr>
              <w:t xml:space="preserve"> </w:t>
            </w:r>
          </w:p>
          <w:p w14:paraId="64792DFE" w14:textId="4D516583" w:rsidR="002416AA" w:rsidRPr="00452AED" w:rsidRDefault="002416AA" w:rsidP="007A63A1">
            <w:pPr>
              <w:rPr>
                <w:rFonts w:asciiTheme="majorHAnsi" w:hAnsiTheme="majorHAnsi" w:cstheme="majorBidi"/>
                <w:sz w:val="16"/>
                <w:szCs w:val="16"/>
              </w:rPr>
            </w:pPr>
          </w:p>
          <w:p w14:paraId="6B5ACAB0" w14:textId="174F9546" w:rsidR="00EE1EBC" w:rsidRPr="00452AED" w:rsidRDefault="001B7D46" w:rsidP="007A63A1">
            <w:pPr>
              <w:rPr>
                <w:rFonts w:asciiTheme="majorHAnsi" w:hAnsiTheme="majorHAnsi" w:cstheme="majorBidi"/>
                <w:sz w:val="16"/>
                <w:szCs w:val="16"/>
              </w:rPr>
            </w:pPr>
            <w:r w:rsidRPr="00452AED">
              <w:rPr>
                <w:rFonts w:asciiTheme="majorHAnsi" w:hAnsiTheme="majorHAnsi" w:cstheme="majorBidi"/>
                <w:sz w:val="16"/>
                <w:szCs w:val="16"/>
              </w:rPr>
              <w:t xml:space="preserve">Still learning </w:t>
            </w:r>
            <w:r w:rsidR="00E639BB" w:rsidRPr="00452AED">
              <w:rPr>
                <w:rFonts w:asciiTheme="majorHAnsi" w:hAnsiTheme="majorHAnsi" w:cstheme="majorBidi"/>
                <w:sz w:val="16"/>
                <w:szCs w:val="16"/>
              </w:rPr>
              <w:t xml:space="preserve">information </w:t>
            </w:r>
            <w:r w:rsidR="003C3077" w:rsidRPr="00452AED">
              <w:rPr>
                <w:rFonts w:asciiTheme="majorHAnsi" w:hAnsiTheme="majorHAnsi" w:cstheme="majorBidi"/>
                <w:sz w:val="16"/>
                <w:szCs w:val="16"/>
              </w:rPr>
              <w:t xml:space="preserve">and committing this to memory, as well as </w:t>
            </w:r>
            <w:r w:rsidRPr="00452AED">
              <w:rPr>
                <w:rFonts w:asciiTheme="majorHAnsi" w:hAnsiTheme="majorHAnsi" w:cstheme="majorBidi"/>
                <w:sz w:val="16"/>
                <w:szCs w:val="16"/>
              </w:rPr>
              <w:t xml:space="preserve">how to adapt approach to different audiences. Health promotion and education a bit scripted. </w:t>
            </w:r>
          </w:p>
          <w:p w14:paraId="57E55294" w14:textId="6481B5D0" w:rsidR="00EE1EBC" w:rsidRPr="00452AED" w:rsidRDefault="00EE1EBC" w:rsidP="007A63A1">
            <w:pPr>
              <w:rPr>
                <w:rFonts w:asciiTheme="majorHAnsi" w:hAnsiTheme="majorHAnsi" w:cstheme="majorBidi"/>
                <w:sz w:val="16"/>
                <w:szCs w:val="16"/>
              </w:rPr>
            </w:pPr>
          </w:p>
          <w:p w14:paraId="45EDF51F" w14:textId="69F20F45" w:rsidR="00EE1EBC" w:rsidRPr="00452AED" w:rsidRDefault="00EE1EBC" w:rsidP="007A63A1">
            <w:pPr>
              <w:rPr>
                <w:rFonts w:asciiTheme="majorHAnsi" w:hAnsiTheme="majorHAnsi" w:cstheme="majorBidi"/>
                <w:sz w:val="16"/>
                <w:szCs w:val="16"/>
              </w:rPr>
            </w:pPr>
            <w:r w:rsidRPr="00452AED">
              <w:rPr>
                <w:rFonts w:asciiTheme="majorHAnsi" w:hAnsiTheme="majorHAnsi" w:cstheme="majorBidi"/>
                <w:sz w:val="16"/>
                <w:szCs w:val="16"/>
              </w:rPr>
              <w:lastRenderedPageBreak/>
              <w:t xml:space="preserve">Just starting to develop Holistic assessment skills – at this stage a narrow approach to assessment is expected where focus on one or just a few things. </w:t>
            </w:r>
          </w:p>
          <w:p w14:paraId="52E27BA3" w14:textId="69F20F45" w:rsidR="000F067E" w:rsidRPr="00452AED" w:rsidRDefault="000F067E" w:rsidP="007A63A1">
            <w:pPr>
              <w:rPr>
                <w:rFonts w:asciiTheme="majorHAnsi" w:hAnsiTheme="majorHAnsi" w:cstheme="majorBidi"/>
                <w:sz w:val="16"/>
                <w:szCs w:val="16"/>
              </w:rPr>
            </w:pPr>
          </w:p>
          <w:p w14:paraId="4735E811" w14:textId="69F20F45" w:rsidR="000F067E" w:rsidRPr="00452AED" w:rsidRDefault="000F067E" w:rsidP="007A63A1">
            <w:pPr>
              <w:rPr>
                <w:rFonts w:asciiTheme="majorHAnsi" w:hAnsiTheme="majorHAnsi" w:cstheme="majorBidi"/>
                <w:sz w:val="16"/>
                <w:szCs w:val="16"/>
              </w:rPr>
            </w:pPr>
            <w:r w:rsidRPr="00452AED">
              <w:rPr>
                <w:rFonts w:asciiTheme="majorHAnsi" w:hAnsiTheme="majorHAnsi" w:cstheme="majorBidi"/>
                <w:sz w:val="16"/>
                <w:szCs w:val="16"/>
              </w:rPr>
              <w:t>Starting to understand relational practice skills.</w:t>
            </w:r>
          </w:p>
          <w:p w14:paraId="479A89A3" w14:textId="54E19142" w:rsidR="002416AA" w:rsidRPr="00452AED" w:rsidRDefault="002416AA" w:rsidP="007A63A1">
            <w:pPr>
              <w:rPr>
                <w:rFonts w:asciiTheme="majorHAnsi" w:hAnsiTheme="majorHAnsi" w:cstheme="majorHAnsi"/>
                <w:sz w:val="16"/>
                <w:szCs w:val="16"/>
              </w:rPr>
            </w:pPr>
          </w:p>
        </w:tc>
        <w:tc>
          <w:tcPr>
            <w:tcW w:w="3119" w:type="dxa"/>
          </w:tcPr>
          <w:p w14:paraId="45BF7F67" w14:textId="77777777" w:rsidR="00E04B74" w:rsidRPr="001E21BB" w:rsidRDefault="00AF7AB7" w:rsidP="007A63A1">
            <w:pPr>
              <w:rPr>
                <w:rFonts w:asciiTheme="majorHAnsi" w:hAnsiTheme="majorHAnsi" w:cstheme="majorHAnsi"/>
                <w:sz w:val="16"/>
                <w:szCs w:val="16"/>
              </w:rPr>
            </w:pPr>
            <w:r w:rsidRPr="001E21BB">
              <w:rPr>
                <w:rFonts w:asciiTheme="majorHAnsi" w:hAnsiTheme="majorHAnsi" w:cstheme="majorHAnsi"/>
                <w:sz w:val="16"/>
                <w:szCs w:val="16"/>
              </w:rPr>
              <w:lastRenderedPageBreak/>
              <w:t xml:space="preserve">Greater confidence and knowledge when delivering services to whānau. Still some gaps in knowledge and </w:t>
            </w:r>
            <w:r w:rsidR="00B429E8" w:rsidRPr="001E21BB">
              <w:rPr>
                <w:rFonts w:asciiTheme="majorHAnsi" w:hAnsiTheme="majorHAnsi" w:cstheme="majorHAnsi"/>
                <w:sz w:val="16"/>
                <w:szCs w:val="16"/>
              </w:rPr>
              <w:t xml:space="preserve">relationships – important that still lean on mentors and colleagues to fill those gaps and continue to develop confidence, knowledge and relationships. </w:t>
            </w:r>
          </w:p>
          <w:p w14:paraId="28CF4BA2" w14:textId="77777777" w:rsidR="00126E48" w:rsidRDefault="00126E48" w:rsidP="007A63A1">
            <w:pPr>
              <w:rPr>
                <w:rFonts w:asciiTheme="majorHAnsi" w:hAnsiTheme="majorHAnsi" w:cstheme="majorBidi"/>
                <w:sz w:val="16"/>
                <w:szCs w:val="16"/>
              </w:rPr>
            </w:pPr>
          </w:p>
          <w:p w14:paraId="7DE8CC53" w14:textId="66F38F5A" w:rsidR="00126E48" w:rsidRDefault="00126E48" w:rsidP="007A63A1">
            <w:pPr>
              <w:rPr>
                <w:rFonts w:asciiTheme="majorHAnsi" w:hAnsiTheme="majorHAnsi" w:cstheme="majorBidi"/>
                <w:sz w:val="16"/>
                <w:szCs w:val="16"/>
              </w:rPr>
            </w:pPr>
            <w:r w:rsidRPr="3633E16E">
              <w:rPr>
                <w:rFonts w:asciiTheme="majorHAnsi" w:hAnsiTheme="majorHAnsi" w:cstheme="majorBidi"/>
                <w:sz w:val="16"/>
                <w:szCs w:val="16"/>
              </w:rPr>
              <w:t>Able to articulate their role and their colleagues' roles and the WCTO service</w:t>
            </w:r>
          </w:p>
          <w:p w14:paraId="316CA851" w14:textId="77777777" w:rsidR="000C4A88" w:rsidRPr="001E21BB" w:rsidRDefault="000C4A88" w:rsidP="007A63A1">
            <w:pPr>
              <w:rPr>
                <w:rFonts w:asciiTheme="majorHAnsi" w:hAnsiTheme="majorHAnsi" w:cstheme="majorHAnsi"/>
                <w:sz w:val="16"/>
                <w:szCs w:val="16"/>
              </w:rPr>
            </w:pPr>
          </w:p>
          <w:p w14:paraId="1D8B15A2" w14:textId="2BC04327" w:rsidR="00132ED8" w:rsidRPr="001E21BB" w:rsidRDefault="7A5A1FB7" w:rsidP="007A63A1">
            <w:pPr>
              <w:rPr>
                <w:rFonts w:asciiTheme="majorHAnsi" w:hAnsiTheme="majorHAnsi" w:cstheme="majorBidi"/>
                <w:sz w:val="16"/>
                <w:szCs w:val="16"/>
              </w:rPr>
            </w:pPr>
            <w:r w:rsidRPr="001E21BB">
              <w:rPr>
                <w:rFonts w:asciiTheme="majorHAnsi" w:hAnsiTheme="majorHAnsi" w:cstheme="majorBidi"/>
                <w:sz w:val="16"/>
                <w:szCs w:val="16"/>
              </w:rPr>
              <w:t xml:space="preserve">Able to take on a </w:t>
            </w:r>
            <w:r w:rsidR="4D0D7784" w:rsidRPr="001E21BB">
              <w:rPr>
                <w:rFonts w:asciiTheme="majorHAnsi" w:hAnsiTheme="majorHAnsi" w:cstheme="majorBidi"/>
                <w:sz w:val="16"/>
                <w:szCs w:val="16"/>
              </w:rPr>
              <w:t xml:space="preserve">larger portion of the service delivery goals, but not </w:t>
            </w:r>
            <w:r w:rsidR="00DE2569">
              <w:rPr>
                <w:rFonts w:asciiTheme="majorHAnsi" w:hAnsiTheme="majorHAnsi" w:cstheme="majorBidi"/>
                <w:sz w:val="16"/>
                <w:szCs w:val="16"/>
              </w:rPr>
              <w:t xml:space="preserve">full caseload yet </w:t>
            </w:r>
            <w:r w:rsidR="4D0D7784" w:rsidRPr="001E21BB">
              <w:rPr>
                <w:rFonts w:asciiTheme="majorHAnsi" w:hAnsiTheme="majorHAnsi" w:cstheme="majorBidi"/>
                <w:sz w:val="16"/>
                <w:szCs w:val="16"/>
              </w:rPr>
              <w:t xml:space="preserve">as still a lot of time spent being mentored and developing knowledge. </w:t>
            </w:r>
          </w:p>
          <w:p w14:paraId="0EFFF2BE" w14:textId="77777777" w:rsidR="00E639BB" w:rsidRPr="001E21BB" w:rsidRDefault="00E639BB" w:rsidP="007A63A1">
            <w:pPr>
              <w:rPr>
                <w:rFonts w:asciiTheme="majorHAnsi" w:hAnsiTheme="majorHAnsi" w:cstheme="majorHAnsi"/>
                <w:sz w:val="16"/>
                <w:szCs w:val="16"/>
              </w:rPr>
            </w:pPr>
          </w:p>
          <w:p w14:paraId="02C35BF3" w14:textId="258C9E64" w:rsidR="00E639BB" w:rsidRPr="001E21BB" w:rsidRDefault="2C5E9D5F" w:rsidP="007A63A1">
            <w:pPr>
              <w:rPr>
                <w:rFonts w:asciiTheme="majorHAnsi" w:hAnsiTheme="majorHAnsi" w:cstheme="majorBidi"/>
                <w:sz w:val="16"/>
                <w:szCs w:val="16"/>
              </w:rPr>
            </w:pPr>
            <w:r w:rsidRPr="001E21BB">
              <w:rPr>
                <w:rFonts w:asciiTheme="majorHAnsi" w:hAnsiTheme="majorHAnsi" w:cstheme="majorBidi"/>
                <w:sz w:val="16"/>
                <w:szCs w:val="16"/>
              </w:rPr>
              <w:lastRenderedPageBreak/>
              <w:t xml:space="preserve">Able to adapt approach </w:t>
            </w:r>
            <w:proofErr w:type="gramStart"/>
            <w:r w:rsidRPr="001E21BB">
              <w:rPr>
                <w:rFonts w:asciiTheme="majorHAnsi" w:hAnsiTheme="majorHAnsi" w:cstheme="majorBidi"/>
                <w:sz w:val="16"/>
                <w:szCs w:val="16"/>
              </w:rPr>
              <w:t>fairly well</w:t>
            </w:r>
            <w:proofErr w:type="gramEnd"/>
            <w:r w:rsidR="6313A6F4" w:rsidRPr="001E21BB">
              <w:rPr>
                <w:rFonts w:asciiTheme="majorHAnsi" w:hAnsiTheme="majorHAnsi" w:cstheme="majorBidi"/>
                <w:sz w:val="16"/>
                <w:szCs w:val="16"/>
              </w:rPr>
              <w:t xml:space="preserve"> </w:t>
            </w:r>
            <w:r w:rsidRPr="001E21BB">
              <w:rPr>
                <w:rFonts w:asciiTheme="majorHAnsi" w:hAnsiTheme="majorHAnsi" w:cstheme="majorBidi"/>
                <w:sz w:val="16"/>
                <w:szCs w:val="16"/>
              </w:rPr>
              <w:t>to different audiences</w:t>
            </w:r>
            <w:r w:rsidR="1D808924" w:rsidRPr="001E21BB">
              <w:rPr>
                <w:rFonts w:asciiTheme="majorHAnsi" w:hAnsiTheme="majorHAnsi" w:cstheme="majorBidi"/>
                <w:sz w:val="16"/>
                <w:szCs w:val="16"/>
              </w:rPr>
              <w:t xml:space="preserve"> and context</w:t>
            </w:r>
            <w:r w:rsidRPr="001E21BB">
              <w:rPr>
                <w:rFonts w:asciiTheme="majorHAnsi" w:hAnsiTheme="majorHAnsi" w:cstheme="majorBidi"/>
                <w:sz w:val="16"/>
                <w:szCs w:val="16"/>
              </w:rPr>
              <w:t xml:space="preserve">. Can recall most information with ease. </w:t>
            </w:r>
          </w:p>
          <w:p w14:paraId="105F5F9C" w14:textId="69F20F45" w:rsidR="0056645E" w:rsidRPr="001E21BB" w:rsidRDefault="0056645E" w:rsidP="007A63A1">
            <w:pPr>
              <w:rPr>
                <w:rFonts w:asciiTheme="majorHAnsi" w:hAnsiTheme="majorHAnsi" w:cstheme="majorBidi"/>
                <w:sz w:val="16"/>
                <w:szCs w:val="16"/>
              </w:rPr>
            </w:pPr>
          </w:p>
          <w:p w14:paraId="471CC9C1" w14:textId="69F20F45" w:rsidR="0056645E" w:rsidRPr="001E21BB" w:rsidRDefault="4789A1A8" w:rsidP="007A63A1">
            <w:pPr>
              <w:rPr>
                <w:rFonts w:asciiTheme="majorHAnsi" w:hAnsiTheme="majorHAnsi" w:cstheme="majorBidi"/>
                <w:sz w:val="16"/>
                <w:szCs w:val="16"/>
              </w:rPr>
            </w:pPr>
            <w:r w:rsidRPr="001E21BB">
              <w:rPr>
                <w:rFonts w:asciiTheme="majorHAnsi" w:hAnsiTheme="majorHAnsi" w:cstheme="majorBidi"/>
                <w:sz w:val="16"/>
                <w:szCs w:val="16"/>
              </w:rPr>
              <w:t xml:space="preserve">Starting to demonstrate relational practice skills. </w:t>
            </w:r>
          </w:p>
          <w:p w14:paraId="3B19131D" w14:textId="69F20F45" w:rsidR="000F067E" w:rsidRPr="001E21BB" w:rsidRDefault="000F067E" w:rsidP="007A63A1">
            <w:pPr>
              <w:rPr>
                <w:rFonts w:asciiTheme="majorHAnsi" w:hAnsiTheme="majorHAnsi" w:cstheme="majorBidi"/>
                <w:sz w:val="16"/>
                <w:szCs w:val="16"/>
              </w:rPr>
            </w:pPr>
          </w:p>
          <w:p w14:paraId="49CC9A67" w14:textId="79C58014" w:rsidR="000F067E" w:rsidRPr="001E21BB" w:rsidRDefault="2F23A933" w:rsidP="007A63A1">
            <w:pPr>
              <w:rPr>
                <w:rFonts w:asciiTheme="majorHAnsi" w:hAnsiTheme="majorHAnsi" w:cstheme="majorBidi"/>
                <w:sz w:val="16"/>
                <w:szCs w:val="16"/>
              </w:rPr>
            </w:pPr>
            <w:r w:rsidRPr="001E21BB">
              <w:rPr>
                <w:rFonts w:asciiTheme="majorHAnsi" w:hAnsiTheme="majorHAnsi" w:cstheme="majorBidi"/>
                <w:sz w:val="16"/>
                <w:szCs w:val="16"/>
              </w:rPr>
              <w:t>Start to demonstrate holistic assessment skills</w:t>
            </w:r>
          </w:p>
        </w:tc>
        <w:tc>
          <w:tcPr>
            <w:tcW w:w="2994" w:type="dxa"/>
          </w:tcPr>
          <w:p w14:paraId="714AA887" w14:textId="4A389F39" w:rsidR="00E04B74" w:rsidRPr="00A61D5F" w:rsidRDefault="00ED4FFB" w:rsidP="007A63A1">
            <w:pPr>
              <w:rPr>
                <w:rFonts w:asciiTheme="majorHAnsi" w:hAnsiTheme="majorHAnsi" w:cstheme="majorHAnsi"/>
                <w:sz w:val="16"/>
                <w:szCs w:val="16"/>
              </w:rPr>
            </w:pPr>
            <w:r>
              <w:rPr>
                <w:rFonts w:asciiTheme="majorHAnsi" w:hAnsiTheme="majorHAnsi" w:cstheme="majorHAnsi"/>
                <w:sz w:val="16"/>
                <w:szCs w:val="16"/>
              </w:rPr>
              <w:lastRenderedPageBreak/>
              <w:t>Able to take on 100% of the</w:t>
            </w:r>
            <w:r w:rsidR="00205DFD">
              <w:rPr>
                <w:rFonts w:asciiTheme="majorHAnsi" w:hAnsiTheme="majorHAnsi" w:cstheme="majorHAnsi"/>
                <w:sz w:val="16"/>
                <w:szCs w:val="16"/>
              </w:rPr>
              <w:t xml:space="preserve"> service delivery </w:t>
            </w:r>
            <w:r>
              <w:rPr>
                <w:rFonts w:asciiTheme="majorHAnsi" w:hAnsiTheme="majorHAnsi" w:cstheme="majorHAnsi"/>
                <w:sz w:val="16"/>
                <w:szCs w:val="16"/>
              </w:rPr>
              <w:t>case</w:t>
            </w:r>
            <w:r w:rsidR="00205DFD">
              <w:rPr>
                <w:rFonts w:asciiTheme="majorHAnsi" w:hAnsiTheme="majorHAnsi" w:cstheme="majorHAnsi"/>
                <w:sz w:val="16"/>
                <w:szCs w:val="16"/>
              </w:rPr>
              <w:t xml:space="preserve">load </w:t>
            </w:r>
            <w:r>
              <w:rPr>
                <w:rFonts w:asciiTheme="majorHAnsi" w:hAnsiTheme="majorHAnsi" w:cstheme="majorHAnsi"/>
                <w:sz w:val="16"/>
                <w:szCs w:val="16"/>
              </w:rPr>
              <w:t xml:space="preserve">identified for </w:t>
            </w:r>
            <w:r w:rsidR="00205DFD">
              <w:rPr>
                <w:rFonts w:asciiTheme="majorHAnsi" w:hAnsiTheme="majorHAnsi" w:cstheme="majorHAnsi"/>
                <w:sz w:val="16"/>
                <w:szCs w:val="16"/>
              </w:rPr>
              <w:t xml:space="preserve">this role. </w:t>
            </w:r>
            <w:r w:rsidR="00207F75" w:rsidRPr="00A61D5F">
              <w:rPr>
                <w:rFonts w:asciiTheme="majorHAnsi" w:hAnsiTheme="majorHAnsi" w:cstheme="majorHAnsi"/>
                <w:sz w:val="16"/>
                <w:szCs w:val="16"/>
              </w:rPr>
              <w:t xml:space="preserve">Service delivery goals are </w:t>
            </w:r>
            <w:r w:rsidRPr="00A61D5F">
              <w:rPr>
                <w:rFonts w:asciiTheme="majorHAnsi" w:hAnsiTheme="majorHAnsi" w:cstheme="majorHAnsi"/>
                <w:sz w:val="16"/>
                <w:szCs w:val="16"/>
              </w:rPr>
              <w:t xml:space="preserve">consistently </w:t>
            </w:r>
            <w:r w:rsidR="00207F75" w:rsidRPr="00A61D5F">
              <w:rPr>
                <w:rFonts w:asciiTheme="majorHAnsi" w:hAnsiTheme="majorHAnsi" w:cstheme="majorHAnsi"/>
                <w:sz w:val="16"/>
                <w:szCs w:val="16"/>
              </w:rPr>
              <w:t xml:space="preserve">being met. </w:t>
            </w:r>
          </w:p>
          <w:p w14:paraId="212A2EEE" w14:textId="77777777" w:rsidR="00E639BB" w:rsidRDefault="00E639BB" w:rsidP="007A63A1">
            <w:pPr>
              <w:rPr>
                <w:rFonts w:asciiTheme="majorHAnsi" w:hAnsiTheme="majorHAnsi" w:cstheme="majorHAnsi"/>
                <w:sz w:val="16"/>
                <w:szCs w:val="16"/>
              </w:rPr>
            </w:pPr>
          </w:p>
          <w:p w14:paraId="7615FF92" w14:textId="434718CA" w:rsidR="00B429E8" w:rsidRPr="00A61D5F" w:rsidRDefault="00B429E8" w:rsidP="007A63A1">
            <w:pPr>
              <w:rPr>
                <w:rFonts w:asciiTheme="majorHAnsi" w:hAnsiTheme="majorHAnsi" w:cstheme="majorHAnsi"/>
                <w:sz w:val="16"/>
                <w:szCs w:val="16"/>
              </w:rPr>
            </w:pPr>
            <w:r w:rsidRPr="00A61D5F">
              <w:rPr>
                <w:rFonts w:asciiTheme="majorHAnsi" w:hAnsiTheme="majorHAnsi" w:cstheme="majorHAnsi"/>
                <w:sz w:val="16"/>
                <w:szCs w:val="16"/>
              </w:rPr>
              <w:t xml:space="preserve">Able to adapt approach </w:t>
            </w:r>
            <w:r w:rsidR="00E639BB">
              <w:rPr>
                <w:rFonts w:asciiTheme="majorHAnsi" w:hAnsiTheme="majorHAnsi" w:cstheme="majorHAnsi"/>
                <w:sz w:val="16"/>
                <w:szCs w:val="16"/>
              </w:rPr>
              <w:t xml:space="preserve">very well </w:t>
            </w:r>
            <w:r w:rsidRPr="00A61D5F">
              <w:rPr>
                <w:rFonts w:asciiTheme="majorHAnsi" w:hAnsiTheme="majorHAnsi" w:cstheme="majorHAnsi"/>
                <w:sz w:val="16"/>
                <w:szCs w:val="16"/>
              </w:rPr>
              <w:t>to different situations</w:t>
            </w:r>
            <w:r w:rsidR="00E639BB">
              <w:rPr>
                <w:rFonts w:asciiTheme="majorHAnsi" w:hAnsiTheme="majorHAnsi" w:cstheme="majorHAnsi"/>
                <w:sz w:val="16"/>
                <w:szCs w:val="16"/>
              </w:rPr>
              <w:t xml:space="preserve"> and audiences</w:t>
            </w:r>
            <w:r w:rsidRPr="00A61D5F">
              <w:rPr>
                <w:rFonts w:asciiTheme="majorHAnsi" w:hAnsiTheme="majorHAnsi" w:cstheme="majorHAnsi"/>
                <w:sz w:val="16"/>
                <w:szCs w:val="16"/>
              </w:rPr>
              <w:t xml:space="preserve">. </w:t>
            </w:r>
          </w:p>
          <w:p w14:paraId="29543E38" w14:textId="77777777" w:rsidR="008531F3" w:rsidRDefault="008531F3" w:rsidP="007A63A1">
            <w:pPr>
              <w:rPr>
                <w:rFonts w:asciiTheme="majorHAnsi" w:hAnsiTheme="majorHAnsi" w:cstheme="majorHAnsi"/>
                <w:sz w:val="16"/>
                <w:szCs w:val="16"/>
              </w:rPr>
            </w:pPr>
          </w:p>
          <w:p w14:paraId="26426B50" w14:textId="777AA5C8" w:rsidR="00207F75" w:rsidRPr="00A61D5F" w:rsidRDefault="27D6E4C6" w:rsidP="007A63A1">
            <w:pPr>
              <w:rPr>
                <w:rFonts w:asciiTheme="majorHAnsi" w:hAnsiTheme="majorHAnsi" w:cstheme="majorBidi"/>
                <w:sz w:val="16"/>
                <w:szCs w:val="16"/>
              </w:rPr>
            </w:pPr>
            <w:r w:rsidRPr="238782F1">
              <w:rPr>
                <w:rFonts w:asciiTheme="majorHAnsi" w:hAnsiTheme="majorHAnsi" w:cstheme="majorBidi"/>
                <w:sz w:val="16"/>
                <w:szCs w:val="16"/>
              </w:rPr>
              <w:t xml:space="preserve">Fully competent when it comes to relational practice and holistic assessment skills. </w:t>
            </w:r>
          </w:p>
        </w:tc>
        <w:tc>
          <w:tcPr>
            <w:tcW w:w="2787" w:type="dxa"/>
          </w:tcPr>
          <w:p w14:paraId="1BF18B98" w14:textId="77777777" w:rsidR="00985CEF" w:rsidRPr="00A61D5F" w:rsidRDefault="00985CEF" w:rsidP="007A63A1">
            <w:pPr>
              <w:rPr>
                <w:rFonts w:asciiTheme="majorHAnsi" w:hAnsiTheme="majorHAnsi" w:cstheme="majorHAnsi"/>
                <w:sz w:val="16"/>
                <w:szCs w:val="16"/>
              </w:rPr>
            </w:pPr>
            <w:r w:rsidRPr="00A61D5F">
              <w:rPr>
                <w:rFonts w:asciiTheme="majorHAnsi" w:hAnsiTheme="majorHAnsi" w:cstheme="majorHAnsi"/>
                <w:sz w:val="16"/>
                <w:szCs w:val="16"/>
              </w:rPr>
              <w:t xml:space="preserve">Providing advanced support to whānau </w:t>
            </w:r>
          </w:p>
          <w:p w14:paraId="60E23A0E" w14:textId="77777777" w:rsidR="00E04B74" w:rsidRDefault="00985CEF" w:rsidP="007A63A1">
            <w:pPr>
              <w:rPr>
                <w:rFonts w:asciiTheme="majorHAnsi" w:hAnsiTheme="majorHAnsi" w:cstheme="majorHAnsi"/>
                <w:sz w:val="16"/>
                <w:szCs w:val="16"/>
              </w:rPr>
            </w:pPr>
            <w:r w:rsidRPr="00A61D5F">
              <w:rPr>
                <w:rFonts w:asciiTheme="majorHAnsi" w:hAnsiTheme="majorHAnsi" w:cstheme="majorHAnsi"/>
                <w:sz w:val="16"/>
                <w:szCs w:val="16"/>
              </w:rPr>
              <w:t xml:space="preserve">As part of the team, </w:t>
            </w:r>
            <w:r w:rsidR="000F4EF9" w:rsidRPr="00A61D5F">
              <w:rPr>
                <w:rFonts w:asciiTheme="majorHAnsi" w:hAnsiTheme="majorHAnsi" w:cstheme="majorHAnsi"/>
                <w:sz w:val="16"/>
                <w:szCs w:val="16"/>
              </w:rPr>
              <w:t xml:space="preserve">identify and implement ways to help achieve </w:t>
            </w:r>
            <w:r w:rsidRPr="00A61D5F">
              <w:rPr>
                <w:rFonts w:asciiTheme="majorHAnsi" w:hAnsiTheme="majorHAnsi" w:cstheme="majorHAnsi"/>
                <w:sz w:val="16"/>
                <w:szCs w:val="16"/>
              </w:rPr>
              <w:t xml:space="preserve">population health goals for their area. </w:t>
            </w:r>
          </w:p>
          <w:p w14:paraId="086576F3" w14:textId="77777777" w:rsidR="0056645E" w:rsidRDefault="0056645E" w:rsidP="007A63A1">
            <w:pPr>
              <w:rPr>
                <w:rFonts w:asciiTheme="majorHAnsi" w:hAnsiTheme="majorHAnsi" w:cstheme="majorHAnsi"/>
                <w:sz w:val="16"/>
                <w:szCs w:val="16"/>
              </w:rPr>
            </w:pPr>
          </w:p>
          <w:p w14:paraId="305B5BF4" w14:textId="77777777" w:rsidR="0056645E" w:rsidRDefault="0056645E" w:rsidP="007A63A1">
            <w:pPr>
              <w:rPr>
                <w:rFonts w:asciiTheme="majorHAnsi" w:hAnsiTheme="majorHAnsi" w:cstheme="majorHAnsi"/>
                <w:sz w:val="16"/>
                <w:szCs w:val="16"/>
              </w:rPr>
            </w:pPr>
            <w:r>
              <w:rPr>
                <w:rFonts w:asciiTheme="majorHAnsi" w:hAnsiTheme="majorHAnsi" w:cstheme="majorHAnsi"/>
                <w:sz w:val="16"/>
                <w:szCs w:val="16"/>
              </w:rPr>
              <w:t xml:space="preserve">Embodies and </w:t>
            </w:r>
            <w:proofErr w:type="gramStart"/>
            <w:r>
              <w:rPr>
                <w:rFonts w:asciiTheme="majorHAnsi" w:hAnsiTheme="majorHAnsi" w:cstheme="majorHAnsi"/>
                <w:sz w:val="16"/>
                <w:szCs w:val="16"/>
              </w:rPr>
              <w:t>mentors</w:t>
            </w:r>
            <w:proofErr w:type="gramEnd"/>
            <w:r>
              <w:rPr>
                <w:rFonts w:asciiTheme="majorHAnsi" w:hAnsiTheme="majorHAnsi" w:cstheme="majorHAnsi"/>
                <w:sz w:val="16"/>
                <w:szCs w:val="16"/>
              </w:rPr>
              <w:t xml:space="preserve"> others on how to demonstrate relational practice skills. </w:t>
            </w:r>
          </w:p>
          <w:p w14:paraId="1CE40175" w14:textId="77777777" w:rsidR="006A6633" w:rsidRDefault="006A6633" w:rsidP="007A63A1">
            <w:pPr>
              <w:rPr>
                <w:rFonts w:asciiTheme="majorHAnsi" w:hAnsiTheme="majorHAnsi" w:cstheme="majorHAnsi"/>
                <w:sz w:val="16"/>
                <w:szCs w:val="16"/>
              </w:rPr>
            </w:pPr>
          </w:p>
          <w:p w14:paraId="4DE85D56" w14:textId="77777777" w:rsidR="00B90BA2" w:rsidRDefault="006A6633" w:rsidP="007A63A1">
            <w:pPr>
              <w:rPr>
                <w:rFonts w:asciiTheme="majorHAnsi" w:hAnsiTheme="majorHAnsi" w:cstheme="majorHAnsi"/>
                <w:sz w:val="16"/>
                <w:szCs w:val="16"/>
              </w:rPr>
            </w:pPr>
            <w:r w:rsidRPr="00A61D5F">
              <w:rPr>
                <w:rFonts w:asciiTheme="majorHAnsi" w:hAnsiTheme="majorHAnsi" w:cstheme="majorHAnsi"/>
                <w:sz w:val="16"/>
                <w:szCs w:val="16"/>
              </w:rPr>
              <w:t>Service delivery goals are being met consistently.</w:t>
            </w:r>
            <w:r>
              <w:rPr>
                <w:rFonts w:asciiTheme="majorHAnsi" w:hAnsiTheme="majorHAnsi" w:cstheme="majorHAnsi"/>
                <w:sz w:val="16"/>
                <w:szCs w:val="16"/>
              </w:rPr>
              <w:t xml:space="preserve"> </w:t>
            </w:r>
          </w:p>
          <w:p w14:paraId="7218B0BB" w14:textId="70648C80" w:rsidR="006A6633" w:rsidRPr="00A61D5F" w:rsidRDefault="00B90BA2" w:rsidP="007A63A1">
            <w:pPr>
              <w:rPr>
                <w:rFonts w:asciiTheme="majorHAnsi" w:hAnsiTheme="majorHAnsi" w:cstheme="majorHAnsi"/>
                <w:sz w:val="16"/>
                <w:szCs w:val="16"/>
              </w:rPr>
            </w:pPr>
            <w:r>
              <w:rPr>
                <w:rFonts w:asciiTheme="majorHAnsi" w:hAnsiTheme="majorHAnsi" w:cstheme="majorHAnsi"/>
                <w:b/>
                <w:bCs/>
                <w:sz w:val="16"/>
                <w:szCs w:val="16"/>
              </w:rPr>
              <w:t xml:space="preserve">Important </w:t>
            </w:r>
            <w:r w:rsidR="008F538D" w:rsidRPr="00B90BA2">
              <w:rPr>
                <w:rFonts w:asciiTheme="majorHAnsi" w:hAnsiTheme="majorHAnsi" w:cstheme="majorHAnsi"/>
                <w:b/>
                <w:bCs/>
                <w:sz w:val="16"/>
                <w:szCs w:val="16"/>
              </w:rPr>
              <w:t>N</w:t>
            </w:r>
            <w:r w:rsidR="006A6633" w:rsidRPr="00B90BA2">
              <w:rPr>
                <w:rFonts w:asciiTheme="majorHAnsi" w:hAnsiTheme="majorHAnsi" w:cstheme="majorHAnsi"/>
                <w:b/>
                <w:bCs/>
                <w:sz w:val="16"/>
                <w:szCs w:val="16"/>
              </w:rPr>
              <w:t>ote -</w:t>
            </w:r>
            <w:r>
              <w:rPr>
                <w:rFonts w:asciiTheme="majorHAnsi" w:hAnsiTheme="majorHAnsi" w:cstheme="majorHAnsi"/>
                <w:b/>
                <w:bCs/>
                <w:sz w:val="16"/>
                <w:szCs w:val="16"/>
              </w:rPr>
              <w:t xml:space="preserve"> </w:t>
            </w:r>
            <w:r w:rsidR="006A6633" w:rsidRPr="00B90BA2">
              <w:rPr>
                <w:rFonts w:asciiTheme="majorHAnsi" w:hAnsiTheme="majorHAnsi" w:cstheme="majorHAnsi"/>
                <w:b/>
                <w:bCs/>
                <w:sz w:val="16"/>
                <w:szCs w:val="16"/>
              </w:rPr>
              <w:t xml:space="preserve">time </w:t>
            </w:r>
            <w:r>
              <w:rPr>
                <w:rFonts w:asciiTheme="majorHAnsi" w:hAnsiTheme="majorHAnsi" w:cstheme="majorHAnsi"/>
                <w:b/>
                <w:bCs/>
                <w:sz w:val="16"/>
                <w:szCs w:val="16"/>
              </w:rPr>
              <w:t xml:space="preserve">needs to </w:t>
            </w:r>
            <w:r w:rsidR="006A6633" w:rsidRPr="00B90BA2">
              <w:rPr>
                <w:rFonts w:asciiTheme="majorHAnsi" w:hAnsiTheme="majorHAnsi" w:cstheme="majorHAnsi"/>
                <w:b/>
                <w:bCs/>
                <w:sz w:val="16"/>
                <w:szCs w:val="16"/>
              </w:rPr>
              <w:t xml:space="preserve">be </w:t>
            </w:r>
            <w:r>
              <w:rPr>
                <w:rFonts w:asciiTheme="majorHAnsi" w:hAnsiTheme="majorHAnsi" w:cstheme="majorHAnsi"/>
                <w:b/>
                <w:bCs/>
                <w:sz w:val="16"/>
                <w:szCs w:val="16"/>
              </w:rPr>
              <w:t xml:space="preserve">allocated to </w:t>
            </w:r>
            <w:r w:rsidR="006A6633" w:rsidRPr="00B90BA2">
              <w:rPr>
                <w:rFonts w:asciiTheme="majorHAnsi" w:hAnsiTheme="majorHAnsi" w:cstheme="majorHAnsi"/>
                <w:b/>
                <w:bCs/>
                <w:sz w:val="16"/>
                <w:szCs w:val="16"/>
              </w:rPr>
              <w:t>participation in other leadership roles meaning lower service delivery goals should be agreed</w:t>
            </w:r>
            <w:r>
              <w:rPr>
                <w:rFonts w:asciiTheme="majorHAnsi" w:hAnsiTheme="majorHAnsi" w:cstheme="majorHAnsi"/>
                <w:b/>
                <w:bCs/>
                <w:sz w:val="16"/>
                <w:szCs w:val="16"/>
              </w:rPr>
              <w:t>.</w:t>
            </w:r>
            <w:r w:rsidR="006A6633">
              <w:rPr>
                <w:rFonts w:asciiTheme="majorHAnsi" w:hAnsiTheme="majorHAnsi" w:cstheme="majorHAnsi"/>
                <w:sz w:val="16"/>
                <w:szCs w:val="16"/>
              </w:rPr>
              <w:t xml:space="preserve"> </w:t>
            </w:r>
          </w:p>
          <w:p w14:paraId="0E9F14E6" w14:textId="3BE35FEE" w:rsidR="006A6633" w:rsidRPr="00A61D5F" w:rsidRDefault="006A6633" w:rsidP="007A63A1">
            <w:pPr>
              <w:rPr>
                <w:rFonts w:asciiTheme="majorHAnsi" w:hAnsiTheme="majorHAnsi" w:cstheme="majorHAnsi"/>
                <w:sz w:val="16"/>
                <w:szCs w:val="16"/>
              </w:rPr>
            </w:pPr>
          </w:p>
        </w:tc>
      </w:tr>
      <w:tr w:rsidR="00F87962" w:rsidRPr="00A61D5F" w14:paraId="521B3D00" w14:textId="77777777" w:rsidTr="0022198C">
        <w:tc>
          <w:tcPr>
            <w:tcW w:w="3573" w:type="dxa"/>
            <w:shd w:val="clear" w:color="auto" w:fill="DEEAF6" w:themeFill="accent5" w:themeFillTint="33"/>
          </w:tcPr>
          <w:p w14:paraId="747AE451" w14:textId="3FD680FD" w:rsidR="00E04B74" w:rsidRPr="007A63A1" w:rsidRDefault="3F949E0A" w:rsidP="007A63A1">
            <w:pPr>
              <w:rPr>
                <w:rFonts w:ascii="Brandon Text Bold" w:eastAsia="Cambria" w:hAnsi="Brandon Text Bold" w:cstheme="majorBidi"/>
                <w:noProof/>
                <w:color w:val="0095DA"/>
                <w:sz w:val="16"/>
                <w:szCs w:val="16"/>
              </w:rPr>
            </w:pPr>
            <w:r w:rsidRPr="007A63A1">
              <w:rPr>
                <w:rFonts w:ascii="Brandon Text Bold" w:eastAsia="Cambria" w:hAnsi="Brandon Text Bold" w:cstheme="majorBidi"/>
                <w:noProof/>
                <w:color w:val="0095DA"/>
                <w:sz w:val="16"/>
                <w:szCs w:val="16"/>
              </w:rPr>
              <w:t xml:space="preserve">Tautoko – </w:t>
            </w:r>
            <w:r w:rsidRPr="007A63A1">
              <w:rPr>
                <w:rFonts w:ascii="Brandon Text Bold" w:eastAsia="Cambria" w:hAnsi="Brandon Text Bold" w:cstheme="majorBidi"/>
                <w:color w:val="0095DA"/>
                <w:sz w:val="16"/>
                <w:szCs w:val="16"/>
              </w:rPr>
              <w:t xml:space="preserve">Advocacy </w:t>
            </w:r>
          </w:p>
          <w:p w14:paraId="2995F409" w14:textId="4B6C2851" w:rsidR="00E04B74" w:rsidRPr="00A61D5F" w:rsidRDefault="00E04B74" w:rsidP="007A63A1">
            <w:pPr>
              <w:numPr>
                <w:ilvl w:val="0"/>
                <w:numId w:val="6"/>
              </w:numPr>
              <w:ind w:left="357" w:hanging="357"/>
              <w:rPr>
                <w:rFonts w:asciiTheme="majorHAnsi" w:eastAsia="Cambria" w:hAnsiTheme="majorHAnsi" w:cstheme="majorHAnsi"/>
                <w:noProof/>
                <w:color w:val="000000"/>
                <w:sz w:val="16"/>
                <w:szCs w:val="16"/>
              </w:rPr>
            </w:pPr>
            <w:r w:rsidRPr="00A61D5F">
              <w:rPr>
                <w:rFonts w:asciiTheme="majorHAnsi" w:eastAsia="Cambria" w:hAnsiTheme="majorHAnsi" w:cstheme="majorHAnsi"/>
                <w:noProof/>
                <w:color w:val="000000" w:themeColor="text1"/>
                <w:sz w:val="16"/>
                <w:szCs w:val="16"/>
              </w:rPr>
              <w:t>Support whānau to advocate for themselves, for example: role-modelling how to approach an issue; or working alongside whānau when engaging with others</w:t>
            </w:r>
          </w:p>
          <w:p w14:paraId="78BFB371" w14:textId="77777777" w:rsidR="00E04B74" w:rsidRPr="00A61D5F" w:rsidRDefault="00E04B74" w:rsidP="007A63A1">
            <w:pPr>
              <w:numPr>
                <w:ilvl w:val="0"/>
                <w:numId w:val="6"/>
              </w:numPr>
              <w:ind w:left="357" w:hanging="357"/>
              <w:rPr>
                <w:rFonts w:asciiTheme="majorHAnsi" w:eastAsia="Cambria" w:hAnsiTheme="majorHAnsi" w:cstheme="majorHAnsi"/>
                <w:noProof/>
                <w:color w:val="000000" w:themeColor="text1"/>
                <w:sz w:val="16"/>
                <w:szCs w:val="16"/>
              </w:rPr>
            </w:pPr>
            <w:r w:rsidRPr="00A61D5F">
              <w:rPr>
                <w:rFonts w:asciiTheme="majorHAnsi" w:eastAsia="Cambria" w:hAnsiTheme="majorHAnsi" w:cstheme="majorHAnsi"/>
                <w:noProof/>
                <w:color w:val="000000" w:themeColor="text1"/>
                <w:sz w:val="16"/>
                <w:szCs w:val="16"/>
              </w:rPr>
              <w:t xml:space="preserve">Where needed, advocate in external channels and forums (e.g. G.P.s, multi-agency)  for whānau, pēpi, tamariki in partnership and collaboration with the wider clinical team </w:t>
            </w:r>
          </w:p>
          <w:p w14:paraId="6D53DC67" w14:textId="77777777" w:rsidR="00E04B74" w:rsidRPr="00A61D5F" w:rsidRDefault="00E04B74" w:rsidP="007A63A1">
            <w:pPr>
              <w:numPr>
                <w:ilvl w:val="0"/>
                <w:numId w:val="6"/>
              </w:numPr>
              <w:ind w:left="357" w:hanging="357"/>
              <w:rPr>
                <w:rFonts w:asciiTheme="majorHAnsi" w:eastAsia="Cambria" w:hAnsiTheme="majorHAnsi" w:cstheme="majorHAnsi"/>
                <w:noProof/>
                <w:color w:val="000000"/>
                <w:sz w:val="16"/>
                <w:szCs w:val="16"/>
              </w:rPr>
            </w:pPr>
            <w:r w:rsidRPr="00A61D5F">
              <w:rPr>
                <w:rFonts w:asciiTheme="majorHAnsi" w:eastAsia="Cambria" w:hAnsiTheme="majorHAnsi" w:cstheme="majorHAnsi"/>
                <w:noProof/>
                <w:color w:val="000000" w:themeColor="text1"/>
                <w:sz w:val="16"/>
                <w:szCs w:val="16"/>
              </w:rPr>
              <w:t>Participate in forums to allow for equitable Māori representation in decision-making (Māori has equal seats at the table)</w:t>
            </w:r>
          </w:p>
          <w:p w14:paraId="558228F7" w14:textId="77777777" w:rsidR="00E04B74" w:rsidRPr="00A61D5F" w:rsidRDefault="00E04B74" w:rsidP="007A63A1">
            <w:pPr>
              <w:rPr>
                <w:rFonts w:asciiTheme="majorHAnsi" w:hAnsiTheme="majorHAnsi" w:cstheme="majorHAnsi"/>
                <w:sz w:val="16"/>
                <w:szCs w:val="16"/>
              </w:rPr>
            </w:pPr>
          </w:p>
        </w:tc>
        <w:tc>
          <w:tcPr>
            <w:tcW w:w="2693" w:type="dxa"/>
          </w:tcPr>
          <w:p w14:paraId="13CD0DE6" w14:textId="6186FF5F" w:rsidR="000A112A" w:rsidRPr="00A61D5F" w:rsidRDefault="000A112A" w:rsidP="007A63A1">
            <w:pPr>
              <w:rPr>
                <w:rFonts w:asciiTheme="majorHAnsi" w:hAnsiTheme="majorHAnsi" w:cstheme="majorHAnsi"/>
                <w:sz w:val="16"/>
                <w:szCs w:val="16"/>
              </w:rPr>
            </w:pPr>
            <w:r w:rsidRPr="00A61D5F">
              <w:rPr>
                <w:rFonts w:asciiTheme="majorHAnsi" w:hAnsiTheme="majorHAnsi" w:cstheme="majorHAnsi"/>
                <w:sz w:val="16"/>
                <w:szCs w:val="16"/>
              </w:rPr>
              <w:t xml:space="preserve">Start understanding what advocacy is and how to support whānau to advocate for themselves. </w:t>
            </w:r>
          </w:p>
          <w:p w14:paraId="0543ABBA" w14:textId="3C9AF21E" w:rsidR="000A112A" w:rsidRPr="00A61D5F" w:rsidRDefault="000A112A" w:rsidP="007A63A1">
            <w:pPr>
              <w:rPr>
                <w:rFonts w:asciiTheme="majorHAnsi" w:hAnsiTheme="majorHAnsi" w:cstheme="majorHAnsi"/>
                <w:sz w:val="16"/>
                <w:szCs w:val="16"/>
              </w:rPr>
            </w:pPr>
          </w:p>
          <w:p w14:paraId="7D6A5FCC" w14:textId="4E3912EE" w:rsidR="00E04B74" w:rsidRPr="00A61D5F" w:rsidRDefault="00C95FBF" w:rsidP="007A63A1">
            <w:pPr>
              <w:rPr>
                <w:rFonts w:asciiTheme="majorHAnsi" w:hAnsiTheme="majorHAnsi" w:cstheme="majorHAnsi"/>
                <w:sz w:val="16"/>
                <w:szCs w:val="16"/>
              </w:rPr>
            </w:pPr>
            <w:r>
              <w:rPr>
                <w:rFonts w:asciiTheme="majorHAnsi" w:hAnsiTheme="majorHAnsi" w:cstheme="majorHAnsi"/>
                <w:sz w:val="16"/>
                <w:szCs w:val="16"/>
              </w:rPr>
              <w:t>P</w:t>
            </w:r>
            <w:r w:rsidR="00EB3226" w:rsidRPr="00A61D5F">
              <w:rPr>
                <w:rFonts w:asciiTheme="majorHAnsi" w:hAnsiTheme="majorHAnsi" w:cstheme="majorHAnsi"/>
                <w:sz w:val="16"/>
                <w:szCs w:val="16"/>
              </w:rPr>
              <w:t xml:space="preserve">rovide information to other team members to support them to advocate. </w:t>
            </w:r>
            <w:r w:rsidRPr="00A61D5F">
              <w:rPr>
                <w:rFonts w:asciiTheme="majorHAnsi" w:hAnsiTheme="majorHAnsi" w:cstheme="majorHAnsi"/>
                <w:sz w:val="16"/>
                <w:szCs w:val="16"/>
              </w:rPr>
              <w:t>Not expected to advocate at external forums</w:t>
            </w:r>
            <w:r>
              <w:rPr>
                <w:rFonts w:asciiTheme="majorHAnsi" w:hAnsiTheme="majorHAnsi" w:cstheme="majorHAnsi"/>
                <w:sz w:val="16"/>
                <w:szCs w:val="16"/>
              </w:rPr>
              <w:t xml:space="preserve"> but can observe to learn</w:t>
            </w:r>
            <w:r w:rsidRPr="00A61D5F">
              <w:rPr>
                <w:rFonts w:asciiTheme="majorHAnsi" w:hAnsiTheme="majorHAnsi" w:cstheme="majorHAnsi"/>
                <w:sz w:val="16"/>
                <w:szCs w:val="16"/>
              </w:rPr>
              <w:t>.</w:t>
            </w:r>
          </w:p>
        </w:tc>
        <w:tc>
          <w:tcPr>
            <w:tcW w:w="3119" w:type="dxa"/>
          </w:tcPr>
          <w:p w14:paraId="3FA5240B" w14:textId="77777777" w:rsidR="001C7D34" w:rsidRDefault="000A112A" w:rsidP="007A63A1">
            <w:pPr>
              <w:rPr>
                <w:rFonts w:asciiTheme="majorHAnsi" w:hAnsiTheme="majorHAnsi" w:cstheme="majorHAnsi"/>
                <w:sz w:val="16"/>
                <w:szCs w:val="16"/>
              </w:rPr>
            </w:pPr>
            <w:r w:rsidRPr="00A61D5F">
              <w:rPr>
                <w:rFonts w:asciiTheme="majorHAnsi" w:hAnsiTheme="majorHAnsi" w:cstheme="majorHAnsi"/>
                <w:sz w:val="16"/>
                <w:szCs w:val="16"/>
              </w:rPr>
              <w:t xml:space="preserve">More actively supporting whānau to advocate for themselves, but still </w:t>
            </w:r>
            <w:r w:rsidR="00B46AFE">
              <w:rPr>
                <w:rFonts w:asciiTheme="majorHAnsi" w:hAnsiTheme="majorHAnsi" w:cstheme="majorHAnsi"/>
                <w:sz w:val="16"/>
                <w:szCs w:val="16"/>
              </w:rPr>
              <w:t xml:space="preserve">refining </w:t>
            </w:r>
            <w:r w:rsidRPr="00A61D5F">
              <w:rPr>
                <w:rFonts w:asciiTheme="majorHAnsi" w:hAnsiTheme="majorHAnsi" w:cstheme="majorHAnsi"/>
                <w:sz w:val="16"/>
                <w:szCs w:val="16"/>
              </w:rPr>
              <w:t>techniques and build</w:t>
            </w:r>
            <w:r w:rsidR="00B46AFE">
              <w:rPr>
                <w:rFonts w:asciiTheme="majorHAnsi" w:hAnsiTheme="majorHAnsi" w:cstheme="majorHAnsi"/>
                <w:sz w:val="16"/>
                <w:szCs w:val="16"/>
              </w:rPr>
              <w:t xml:space="preserve">ing knowledge and </w:t>
            </w:r>
            <w:r w:rsidRPr="00A61D5F">
              <w:rPr>
                <w:rFonts w:asciiTheme="majorHAnsi" w:hAnsiTheme="majorHAnsi" w:cstheme="majorHAnsi"/>
                <w:sz w:val="16"/>
                <w:szCs w:val="16"/>
              </w:rPr>
              <w:t xml:space="preserve">relationships that will make </w:t>
            </w:r>
            <w:r w:rsidR="00E85E6B" w:rsidRPr="00A61D5F">
              <w:rPr>
                <w:rFonts w:asciiTheme="majorHAnsi" w:hAnsiTheme="majorHAnsi" w:cstheme="majorHAnsi"/>
                <w:sz w:val="16"/>
                <w:szCs w:val="16"/>
              </w:rPr>
              <w:t xml:space="preserve">their approach </w:t>
            </w:r>
            <w:r w:rsidRPr="00A61D5F">
              <w:rPr>
                <w:rFonts w:asciiTheme="majorHAnsi" w:hAnsiTheme="majorHAnsi" w:cstheme="majorHAnsi"/>
                <w:sz w:val="16"/>
                <w:szCs w:val="16"/>
              </w:rPr>
              <w:t>more effective</w:t>
            </w:r>
            <w:r w:rsidR="00E85E6B" w:rsidRPr="00A61D5F">
              <w:rPr>
                <w:rFonts w:asciiTheme="majorHAnsi" w:hAnsiTheme="majorHAnsi" w:cstheme="majorHAnsi"/>
                <w:sz w:val="16"/>
                <w:szCs w:val="16"/>
              </w:rPr>
              <w:t xml:space="preserve">. </w:t>
            </w:r>
          </w:p>
          <w:p w14:paraId="586B34B0" w14:textId="77777777" w:rsidR="001C7D34" w:rsidRDefault="001C7D34" w:rsidP="007A63A1">
            <w:pPr>
              <w:rPr>
                <w:rFonts w:asciiTheme="majorHAnsi" w:hAnsiTheme="majorHAnsi" w:cstheme="majorHAnsi"/>
                <w:sz w:val="16"/>
                <w:szCs w:val="16"/>
              </w:rPr>
            </w:pPr>
          </w:p>
          <w:p w14:paraId="460AA666" w14:textId="5A3B18C8" w:rsidR="00656BF8" w:rsidRPr="00A61D5F" w:rsidRDefault="001C7D34" w:rsidP="007A63A1">
            <w:pPr>
              <w:rPr>
                <w:rFonts w:asciiTheme="majorHAnsi" w:hAnsiTheme="majorHAnsi" w:cstheme="majorHAnsi"/>
                <w:sz w:val="16"/>
                <w:szCs w:val="16"/>
              </w:rPr>
            </w:pPr>
            <w:r>
              <w:rPr>
                <w:rFonts w:asciiTheme="majorHAnsi" w:hAnsiTheme="majorHAnsi" w:cstheme="majorHAnsi"/>
                <w:sz w:val="16"/>
                <w:szCs w:val="16"/>
              </w:rPr>
              <w:t>(Note</w:t>
            </w:r>
            <w:r w:rsidR="003A0099">
              <w:rPr>
                <w:rFonts w:asciiTheme="majorHAnsi" w:hAnsiTheme="majorHAnsi" w:cstheme="majorHAnsi"/>
                <w:sz w:val="16"/>
                <w:szCs w:val="16"/>
              </w:rPr>
              <w:t xml:space="preserve"> for mentors</w:t>
            </w:r>
            <w:r>
              <w:rPr>
                <w:rFonts w:asciiTheme="majorHAnsi" w:hAnsiTheme="majorHAnsi" w:cstheme="majorHAnsi"/>
                <w:sz w:val="16"/>
                <w:szCs w:val="16"/>
              </w:rPr>
              <w:t xml:space="preserve">: </w:t>
            </w:r>
            <w:r w:rsidR="003A0099">
              <w:rPr>
                <w:rFonts w:asciiTheme="majorHAnsi" w:hAnsiTheme="majorHAnsi" w:cstheme="majorHAnsi"/>
                <w:sz w:val="16"/>
                <w:szCs w:val="16"/>
              </w:rPr>
              <w:t>At this stage q</w:t>
            </w:r>
            <w:r w:rsidR="00E85E6B" w:rsidRPr="00A61D5F">
              <w:rPr>
                <w:rFonts w:asciiTheme="majorHAnsi" w:hAnsiTheme="majorHAnsi" w:cstheme="majorHAnsi"/>
                <w:sz w:val="16"/>
                <w:szCs w:val="16"/>
              </w:rPr>
              <w:t xml:space="preserve">uite likely to want to advocate on behalf of whānau rather than help them to advocate for themselves when this is a suitable option.  Might be </w:t>
            </w:r>
            <w:r w:rsidR="00B85787">
              <w:rPr>
                <w:rFonts w:asciiTheme="majorHAnsi" w:hAnsiTheme="majorHAnsi" w:cstheme="majorHAnsi"/>
                <w:sz w:val="16"/>
                <w:szCs w:val="16"/>
              </w:rPr>
              <w:t xml:space="preserve">inclined to become </w:t>
            </w:r>
            <w:r w:rsidR="00E85E6B" w:rsidRPr="00A61D5F">
              <w:rPr>
                <w:rFonts w:asciiTheme="majorHAnsi" w:hAnsiTheme="majorHAnsi" w:cstheme="majorHAnsi"/>
                <w:sz w:val="16"/>
                <w:szCs w:val="16"/>
              </w:rPr>
              <w:t>overinvolved.</w:t>
            </w:r>
            <w:r w:rsidR="003A0099">
              <w:rPr>
                <w:rFonts w:asciiTheme="majorHAnsi" w:hAnsiTheme="majorHAnsi" w:cstheme="majorHAnsi"/>
                <w:sz w:val="16"/>
                <w:szCs w:val="16"/>
              </w:rPr>
              <w:t>)</w:t>
            </w:r>
            <w:r w:rsidR="00E85E6B" w:rsidRPr="00A61D5F">
              <w:rPr>
                <w:rFonts w:asciiTheme="majorHAnsi" w:hAnsiTheme="majorHAnsi" w:cstheme="majorHAnsi"/>
                <w:sz w:val="16"/>
                <w:szCs w:val="16"/>
              </w:rPr>
              <w:t xml:space="preserve"> </w:t>
            </w:r>
          </w:p>
          <w:p w14:paraId="0CB82295" w14:textId="4D05F2E9" w:rsidR="00656BF8" w:rsidRPr="00A61D5F" w:rsidRDefault="00656BF8" w:rsidP="007A63A1">
            <w:pPr>
              <w:rPr>
                <w:rFonts w:asciiTheme="majorHAnsi" w:hAnsiTheme="majorHAnsi" w:cstheme="majorHAnsi"/>
                <w:sz w:val="16"/>
                <w:szCs w:val="16"/>
              </w:rPr>
            </w:pPr>
            <w:r w:rsidRPr="00A61D5F">
              <w:rPr>
                <w:rFonts w:asciiTheme="majorHAnsi" w:hAnsiTheme="majorHAnsi" w:cstheme="majorHAnsi"/>
                <w:sz w:val="16"/>
                <w:szCs w:val="16"/>
              </w:rPr>
              <w:t xml:space="preserve">Start to understand what forums are within area, and to </w:t>
            </w:r>
            <w:r w:rsidR="00A96BE2" w:rsidRPr="00A61D5F">
              <w:rPr>
                <w:rFonts w:asciiTheme="majorHAnsi" w:hAnsiTheme="majorHAnsi" w:cstheme="majorHAnsi"/>
                <w:sz w:val="16"/>
                <w:szCs w:val="16"/>
              </w:rPr>
              <w:t xml:space="preserve">find ways to </w:t>
            </w:r>
            <w:r w:rsidR="004F35C9">
              <w:rPr>
                <w:rFonts w:asciiTheme="majorHAnsi" w:hAnsiTheme="majorHAnsi" w:cstheme="majorHAnsi"/>
                <w:sz w:val="16"/>
                <w:szCs w:val="16"/>
              </w:rPr>
              <w:t xml:space="preserve">observe or </w:t>
            </w:r>
            <w:r w:rsidR="00A96BE2" w:rsidRPr="00A61D5F">
              <w:rPr>
                <w:rFonts w:asciiTheme="majorHAnsi" w:hAnsiTheme="majorHAnsi" w:cstheme="majorHAnsi"/>
                <w:sz w:val="16"/>
                <w:szCs w:val="16"/>
              </w:rPr>
              <w:t xml:space="preserve">participate </w:t>
            </w:r>
            <w:r w:rsidR="00AE785B" w:rsidRPr="00A61D5F">
              <w:rPr>
                <w:rFonts w:asciiTheme="majorHAnsi" w:hAnsiTheme="majorHAnsi" w:cstheme="majorHAnsi"/>
                <w:sz w:val="16"/>
                <w:szCs w:val="16"/>
              </w:rPr>
              <w:t xml:space="preserve">in </w:t>
            </w:r>
            <w:r w:rsidR="00DD1EC0" w:rsidRPr="00A61D5F">
              <w:rPr>
                <w:rFonts w:asciiTheme="majorHAnsi" w:hAnsiTheme="majorHAnsi" w:cstheme="majorHAnsi"/>
                <w:sz w:val="16"/>
                <w:szCs w:val="16"/>
              </w:rPr>
              <w:t xml:space="preserve">some of the </w:t>
            </w:r>
            <w:r w:rsidR="00AE785B" w:rsidRPr="00A61D5F">
              <w:rPr>
                <w:rFonts w:asciiTheme="majorHAnsi" w:hAnsiTheme="majorHAnsi" w:cstheme="majorHAnsi"/>
                <w:sz w:val="16"/>
                <w:szCs w:val="16"/>
              </w:rPr>
              <w:t>relevant forums</w:t>
            </w:r>
            <w:r w:rsidRPr="00A61D5F">
              <w:rPr>
                <w:rFonts w:asciiTheme="majorHAnsi" w:hAnsiTheme="majorHAnsi" w:cstheme="majorHAnsi"/>
                <w:sz w:val="16"/>
                <w:szCs w:val="16"/>
              </w:rPr>
              <w:t xml:space="preserve">. </w:t>
            </w:r>
          </w:p>
        </w:tc>
        <w:tc>
          <w:tcPr>
            <w:tcW w:w="2994" w:type="dxa"/>
          </w:tcPr>
          <w:p w14:paraId="22FAE478" w14:textId="77777777" w:rsidR="00E04B74" w:rsidRPr="00A61D5F" w:rsidRDefault="000A112A" w:rsidP="007A63A1">
            <w:pPr>
              <w:rPr>
                <w:rFonts w:asciiTheme="majorHAnsi" w:hAnsiTheme="majorHAnsi" w:cstheme="majorHAnsi"/>
                <w:sz w:val="16"/>
                <w:szCs w:val="16"/>
              </w:rPr>
            </w:pPr>
            <w:r w:rsidRPr="00A61D5F">
              <w:rPr>
                <w:rFonts w:asciiTheme="majorHAnsi" w:hAnsiTheme="majorHAnsi" w:cstheme="majorHAnsi"/>
                <w:sz w:val="16"/>
                <w:szCs w:val="16"/>
              </w:rPr>
              <w:t xml:space="preserve">Effective at supporting whānau to advocate for themselves. </w:t>
            </w:r>
            <w:r w:rsidR="00E85E6B" w:rsidRPr="00A61D5F">
              <w:rPr>
                <w:rFonts w:asciiTheme="majorHAnsi" w:hAnsiTheme="majorHAnsi" w:cstheme="majorHAnsi"/>
                <w:sz w:val="16"/>
                <w:szCs w:val="16"/>
              </w:rPr>
              <w:t>Know when and how to help whānau advocate for themselves</w:t>
            </w:r>
            <w:r w:rsidR="000974BF" w:rsidRPr="00A61D5F">
              <w:rPr>
                <w:rFonts w:asciiTheme="majorHAnsi" w:hAnsiTheme="majorHAnsi" w:cstheme="majorHAnsi"/>
                <w:sz w:val="16"/>
                <w:szCs w:val="16"/>
              </w:rPr>
              <w:t xml:space="preserve">, and when to step in and work along-side them when engaging with others. </w:t>
            </w:r>
            <w:r w:rsidR="00E85E6B" w:rsidRPr="00A61D5F">
              <w:rPr>
                <w:rFonts w:asciiTheme="majorHAnsi" w:hAnsiTheme="majorHAnsi" w:cstheme="majorHAnsi"/>
                <w:sz w:val="16"/>
                <w:szCs w:val="16"/>
              </w:rPr>
              <w:t xml:space="preserve"> </w:t>
            </w:r>
          </w:p>
          <w:p w14:paraId="55A77FD9" w14:textId="77777777" w:rsidR="00C34DBF" w:rsidRPr="00A61D5F" w:rsidRDefault="00C34DBF" w:rsidP="007A63A1">
            <w:pPr>
              <w:rPr>
                <w:rFonts w:asciiTheme="majorHAnsi" w:hAnsiTheme="majorHAnsi" w:cstheme="majorHAnsi"/>
                <w:sz w:val="16"/>
                <w:szCs w:val="16"/>
              </w:rPr>
            </w:pPr>
          </w:p>
          <w:p w14:paraId="0A8E770F" w14:textId="47937687" w:rsidR="00C34DBF" w:rsidRPr="00A61D5F" w:rsidRDefault="00DD1EC0" w:rsidP="007A63A1">
            <w:pPr>
              <w:rPr>
                <w:rFonts w:asciiTheme="majorHAnsi" w:hAnsiTheme="majorHAnsi" w:cstheme="majorHAnsi"/>
                <w:sz w:val="16"/>
                <w:szCs w:val="16"/>
              </w:rPr>
            </w:pPr>
            <w:r w:rsidRPr="00A61D5F">
              <w:rPr>
                <w:rFonts w:asciiTheme="majorHAnsi" w:hAnsiTheme="majorHAnsi" w:cstheme="majorHAnsi"/>
                <w:sz w:val="16"/>
                <w:szCs w:val="16"/>
              </w:rPr>
              <w:t xml:space="preserve">Participate in most of the relevant forums, increasing influence appropriately. </w:t>
            </w:r>
          </w:p>
        </w:tc>
        <w:tc>
          <w:tcPr>
            <w:tcW w:w="2787" w:type="dxa"/>
          </w:tcPr>
          <w:p w14:paraId="6465DE4E" w14:textId="13AD9FB1" w:rsidR="00E04B74" w:rsidRPr="00A61D5F" w:rsidRDefault="000974BF" w:rsidP="007A63A1">
            <w:pPr>
              <w:rPr>
                <w:rFonts w:asciiTheme="majorHAnsi" w:hAnsiTheme="majorHAnsi" w:cstheme="majorHAnsi"/>
                <w:sz w:val="16"/>
                <w:szCs w:val="16"/>
              </w:rPr>
            </w:pPr>
            <w:r w:rsidRPr="00A61D5F">
              <w:rPr>
                <w:rFonts w:asciiTheme="majorHAnsi" w:hAnsiTheme="majorHAnsi" w:cstheme="majorHAnsi"/>
                <w:sz w:val="16"/>
                <w:szCs w:val="16"/>
              </w:rPr>
              <w:t xml:space="preserve">Mentor others </w:t>
            </w:r>
            <w:r w:rsidR="008D0DE4" w:rsidRPr="00A61D5F">
              <w:rPr>
                <w:rFonts w:asciiTheme="majorHAnsi" w:hAnsiTheme="majorHAnsi" w:cstheme="majorHAnsi"/>
                <w:sz w:val="16"/>
                <w:szCs w:val="16"/>
              </w:rPr>
              <w:t xml:space="preserve">to be able to </w:t>
            </w:r>
            <w:r w:rsidR="00B03400" w:rsidRPr="00A61D5F">
              <w:rPr>
                <w:rFonts w:asciiTheme="majorHAnsi" w:hAnsiTheme="majorHAnsi" w:cstheme="majorHAnsi"/>
                <w:sz w:val="16"/>
                <w:szCs w:val="16"/>
              </w:rPr>
              <w:t>develop more advocacy insight and skills.</w:t>
            </w:r>
          </w:p>
          <w:p w14:paraId="11FAE5EA" w14:textId="77777777" w:rsidR="005F30C7" w:rsidRPr="00A61D5F" w:rsidRDefault="005F30C7" w:rsidP="007A63A1">
            <w:pPr>
              <w:rPr>
                <w:rFonts w:asciiTheme="majorHAnsi" w:hAnsiTheme="majorHAnsi" w:cstheme="majorHAnsi"/>
                <w:sz w:val="16"/>
                <w:szCs w:val="16"/>
              </w:rPr>
            </w:pPr>
          </w:p>
          <w:p w14:paraId="6EBCDAED" w14:textId="51C2FD91" w:rsidR="00201AB8" w:rsidRPr="00A61D5F" w:rsidRDefault="007E1801" w:rsidP="007A63A1">
            <w:pPr>
              <w:rPr>
                <w:rFonts w:asciiTheme="majorHAnsi" w:hAnsiTheme="majorHAnsi" w:cstheme="majorHAnsi"/>
                <w:sz w:val="16"/>
                <w:szCs w:val="16"/>
              </w:rPr>
            </w:pPr>
            <w:r>
              <w:rPr>
                <w:rFonts w:asciiTheme="majorHAnsi" w:hAnsiTheme="majorHAnsi" w:cstheme="majorHAnsi"/>
                <w:sz w:val="16"/>
                <w:szCs w:val="16"/>
              </w:rPr>
              <w:t>Qu</w:t>
            </w:r>
            <w:r w:rsidR="005F30C7" w:rsidRPr="00A61D5F">
              <w:rPr>
                <w:rFonts w:asciiTheme="majorHAnsi" w:hAnsiTheme="majorHAnsi" w:cstheme="majorHAnsi"/>
                <w:sz w:val="16"/>
                <w:szCs w:val="16"/>
              </w:rPr>
              <w:t xml:space="preserve">ite influential </w:t>
            </w:r>
            <w:r w:rsidR="00201AB8" w:rsidRPr="00A61D5F">
              <w:rPr>
                <w:rFonts w:asciiTheme="majorHAnsi" w:hAnsiTheme="majorHAnsi" w:cstheme="majorHAnsi"/>
                <w:sz w:val="16"/>
                <w:szCs w:val="16"/>
              </w:rPr>
              <w:t>when</w:t>
            </w:r>
            <w:r w:rsidR="00C34DBF" w:rsidRPr="00A61D5F">
              <w:rPr>
                <w:rFonts w:asciiTheme="majorHAnsi" w:hAnsiTheme="majorHAnsi" w:cstheme="majorHAnsi"/>
                <w:sz w:val="16"/>
                <w:szCs w:val="16"/>
              </w:rPr>
              <w:t xml:space="preserve"> participating in </w:t>
            </w:r>
            <w:r w:rsidR="00B03400" w:rsidRPr="00A61D5F">
              <w:rPr>
                <w:rFonts w:asciiTheme="majorHAnsi" w:hAnsiTheme="majorHAnsi" w:cstheme="majorHAnsi"/>
                <w:sz w:val="16"/>
                <w:szCs w:val="16"/>
              </w:rPr>
              <w:t>forums</w:t>
            </w:r>
            <w:r w:rsidR="00C34DBF" w:rsidRPr="00A61D5F">
              <w:rPr>
                <w:rFonts w:asciiTheme="majorHAnsi" w:hAnsiTheme="majorHAnsi" w:cstheme="majorHAnsi"/>
                <w:sz w:val="16"/>
                <w:szCs w:val="16"/>
              </w:rPr>
              <w:t>.</w:t>
            </w:r>
            <w:r w:rsidR="005F30C7" w:rsidRPr="00A61D5F">
              <w:rPr>
                <w:rFonts w:asciiTheme="majorHAnsi" w:hAnsiTheme="majorHAnsi" w:cstheme="majorHAnsi"/>
                <w:sz w:val="16"/>
                <w:szCs w:val="16"/>
              </w:rPr>
              <w:t xml:space="preserve"> </w:t>
            </w:r>
          </w:p>
          <w:p w14:paraId="13D1B1D6" w14:textId="07A8B88E" w:rsidR="00B03400" w:rsidRPr="00A61D5F" w:rsidRDefault="00C34DBF" w:rsidP="007A63A1">
            <w:pPr>
              <w:rPr>
                <w:rFonts w:asciiTheme="majorHAnsi" w:hAnsiTheme="majorHAnsi" w:cstheme="majorHAnsi"/>
                <w:sz w:val="16"/>
                <w:szCs w:val="16"/>
              </w:rPr>
            </w:pPr>
            <w:r w:rsidRPr="00A61D5F">
              <w:rPr>
                <w:rFonts w:asciiTheme="majorHAnsi" w:hAnsiTheme="majorHAnsi" w:cstheme="majorHAnsi"/>
                <w:sz w:val="16"/>
                <w:szCs w:val="16"/>
              </w:rPr>
              <w:t xml:space="preserve"> </w:t>
            </w:r>
            <w:r w:rsidR="00B03400" w:rsidRPr="00A61D5F">
              <w:rPr>
                <w:rFonts w:asciiTheme="majorHAnsi" w:hAnsiTheme="majorHAnsi" w:cstheme="majorHAnsi"/>
                <w:sz w:val="16"/>
                <w:szCs w:val="16"/>
              </w:rPr>
              <w:t xml:space="preserve"> </w:t>
            </w:r>
          </w:p>
          <w:p w14:paraId="28A7B5A2" w14:textId="2497779E" w:rsidR="00201AB8" w:rsidRPr="00A61D5F" w:rsidRDefault="00201AB8" w:rsidP="007A63A1">
            <w:pPr>
              <w:rPr>
                <w:rFonts w:asciiTheme="majorHAnsi" w:hAnsiTheme="majorHAnsi" w:cstheme="majorHAnsi"/>
                <w:sz w:val="16"/>
                <w:szCs w:val="16"/>
              </w:rPr>
            </w:pPr>
            <w:r w:rsidRPr="00A61D5F">
              <w:rPr>
                <w:rFonts w:asciiTheme="majorHAnsi" w:hAnsiTheme="majorHAnsi" w:cstheme="majorHAnsi"/>
                <w:sz w:val="16"/>
                <w:szCs w:val="16"/>
              </w:rPr>
              <w:t xml:space="preserve">Set up relevant forums if needed. </w:t>
            </w:r>
          </w:p>
          <w:p w14:paraId="33BA8308" w14:textId="77777777" w:rsidR="00201AB8" w:rsidRPr="00A61D5F" w:rsidRDefault="00201AB8" w:rsidP="007A63A1">
            <w:pPr>
              <w:rPr>
                <w:rFonts w:asciiTheme="majorHAnsi" w:hAnsiTheme="majorHAnsi" w:cstheme="majorHAnsi"/>
                <w:sz w:val="16"/>
                <w:szCs w:val="16"/>
              </w:rPr>
            </w:pPr>
          </w:p>
          <w:p w14:paraId="74EA0DAB" w14:textId="7AA0B1F5" w:rsidR="004F7C28" w:rsidRPr="00A61D5F" w:rsidRDefault="00C93CCA" w:rsidP="007A63A1">
            <w:pPr>
              <w:rPr>
                <w:rFonts w:asciiTheme="majorHAnsi" w:hAnsiTheme="majorHAnsi" w:cstheme="majorHAnsi"/>
                <w:sz w:val="16"/>
                <w:szCs w:val="16"/>
              </w:rPr>
            </w:pPr>
            <w:r w:rsidRPr="00A61D5F">
              <w:rPr>
                <w:rFonts w:asciiTheme="majorHAnsi" w:hAnsiTheme="majorHAnsi" w:cstheme="majorHAnsi"/>
                <w:sz w:val="16"/>
                <w:szCs w:val="16"/>
              </w:rPr>
              <w:t>Appropriately i</w:t>
            </w:r>
            <w:r w:rsidR="004F7C28" w:rsidRPr="00A61D5F">
              <w:rPr>
                <w:rFonts w:asciiTheme="majorHAnsi" w:hAnsiTheme="majorHAnsi" w:cstheme="majorHAnsi"/>
                <w:sz w:val="16"/>
                <w:szCs w:val="16"/>
              </w:rPr>
              <w:t xml:space="preserve">nvolved </w:t>
            </w:r>
            <w:r w:rsidRPr="00A61D5F">
              <w:rPr>
                <w:rFonts w:asciiTheme="majorHAnsi" w:hAnsiTheme="majorHAnsi" w:cstheme="majorHAnsi"/>
                <w:sz w:val="16"/>
                <w:szCs w:val="16"/>
              </w:rPr>
              <w:t xml:space="preserve">in </w:t>
            </w:r>
            <w:r w:rsidR="004F7C28" w:rsidRPr="00A61D5F">
              <w:rPr>
                <w:rFonts w:asciiTheme="majorHAnsi" w:hAnsiTheme="majorHAnsi" w:cstheme="majorHAnsi"/>
                <w:sz w:val="16"/>
                <w:szCs w:val="16"/>
              </w:rPr>
              <w:t xml:space="preserve">all </w:t>
            </w:r>
            <w:r w:rsidR="00AE785B" w:rsidRPr="00A61D5F">
              <w:rPr>
                <w:rFonts w:asciiTheme="majorHAnsi" w:hAnsiTheme="majorHAnsi" w:cstheme="majorHAnsi"/>
                <w:sz w:val="16"/>
                <w:szCs w:val="16"/>
              </w:rPr>
              <w:t xml:space="preserve">relevant </w:t>
            </w:r>
            <w:r w:rsidR="004F7C28" w:rsidRPr="00A61D5F">
              <w:rPr>
                <w:rFonts w:asciiTheme="majorHAnsi" w:hAnsiTheme="majorHAnsi" w:cstheme="majorHAnsi"/>
                <w:sz w:val="16"/>
                <w:szCs w:val="16"/>
              </w:rPr>
              <w:t xml:space="preserve">forums </w:t>
            </w:r>
            <w:r w:rsidR="004C4CF4" w:rsidRPr="00A61D5F">
              <w:rPr>
                <w:rFonts w:asciiTheme="majorHAnsi" w:hAnsiTheme="majorHAnsi" w:cstheme="majorHAnsi"/>
                <w:sz w:val="16"/>
                <w:szCs w:val="16"/>
              </w:rPr>
              <w:t xml:space="preserve">in </w:t>
            </w:r>
            <w:r w:rsidR="00AE785B" w:rsidRPr="00A61D5F">
              <w:rPr>
                <w:rFonts w:asciiTheme="majorHAnsi" w:hAnsiTheme="majorHAnsi" w:cstheme="majorHAnsi"/>
                <w:sz w:val="16"/>
                <w:szCs w:val="16"/>
              </w:rPr>
              <w:t xml:space="preserve">the </w:t>
            </w:r>
            <w:r w:rsidR="004C4CF4" w:rsidRPr="00A61D5F">
              <w:rPr>
                <w:rFonts w:asciiTheme="majorHAnsi" w:hAnsiTheme="majorHAnsi" w:cstheme="majorHAnsi"/>
                <w:sz w:val="16"/>
                <w:szCs w:val="16"/>
              </w:rPr>
              <w:t xml:space="preserve">area / </w:t>
            </w:r>
            <w:r w:rsidRPr="00A61D5F">
              <w:rPr>
                <w:rFonts w:asciiTheme="majorHAnsi" w:hAnsiTheme="majorHAnsi" w:cstheme="majorHAnsi"/>
                <w:sz w:val="16"/>
                <w:szCs w:val="16"/>
              </w:rPr>
              <w:t>community (i.e. role is linked to W</w:t>
            </w:r>
            <w:r w:rsidR="00F87962">
              <w:rPr>
                <w:rFonts w:asciiTheme="majorHAnsi" w:hAnsiTheme="majorHAnsi" w:cstheme="majorHAnsi"/>
                <w:sz w:val="16"/>
                <w:szCs w:val="16"/>
              </w:rPr>
              <w:t>hānau Āwhina Plunket services</w:t>
            </w:r>
            <w:r w:rsidRPr="00A61D5F">
              <w:rPr>
                <w:rFonts w:asciiTheme="majorHAnsi" w:hAnsiTheme="majorHAnsi" w:cstheme="majorHAnsi"/>
                <w:sz w:val="16"/>
                <w:szCs w:val="16"/>
              </w:rPr>
              <w:t xml:space="preserve">, and not </w:t>
            </w:r>
            <w:r w:rsidR="004F7C28" w:rsidRPr="00A61D5F">
              <w:rPr>
                <w:rFonts w:asciiTheme="majorHAnsi" w:hAnsiTheme="majorHAnsi" w:cstheme="majorHAnsi"/>
                <w:sz w:val="16"/>
                <w:szCs w:val="16"/>
              </w:rPr>
              <w:t>overinvolved</w:t>
            </w:r>
            <w:r w:rsidR="007E1801">
              <w:rPr>
                <w:rFonts w:asciiTheme="majorHAnsi" w:hAnsiTheme="majorHAnsi" w:cstheme="majorHAnsi"/>
                <w:sz w:val="16"/>
                <w:szCs w:val="16"/>
              </w:rPr>
              <w:t xml:space="preserve"> in forums not related to our service</w:t>
            </w:r>
            <w:r w:rsidRPr="00A61D5F">
              <w:rPr>
                <w:rFonts w:asciiTheme="majorHAnsi" w:hAnsiTheme="majorHAnsi" w:cstheme="majorHAnsi"/>
                <w:sz w:val="16"/>
                <w:szCs w:val="16"/>
              </w:rPr>
              <w:t>)</w:t>
            </w:r>
            <w:r w:rsidR="003D31FD">
              <w:rPr>
                <w:rFonts w:asciiTheme="majorHAnsi" w:hAnsiTheme="majorHAnsi" w:cstheme="majorHAnsi"/>
                <w:sz w:val="16"/>
                <w:szCs w:val="16"/>
              </w:rPr>
              <w:t>.</w:t>
            </w:r>
            <w:r w:rsidR="004F7C28" w:rsidRPr="00A61D5F">
              <w:rPr>
                <w:rFonts w:asciiTheme="majorHAnsi" w:hAnsiTheme="majorHAnsi" w:cstheme="majorHAnsi"/>
                <w:sz w:val="16"/>
                <w:szCs w:val="16"/>
              </w:rPr>
              <w:t xml:space="preserve"> </w:t>
            </w:r>
          </w:p>
        </w:tc>
      </w:tr>
      <w:tr w:rsidR="00F87962" w:rsidRPr="00A61D5F" w14:paraId="7F46EF41" w14:textId="77777777" w:rsidTr="0022198C">
        <w:tc>
          <w:tcPr>
            <w:tcW w:w="3573" w:type="dxa"/>
            <w:shd w:val="clear" w:color="auto" w:fill="DEEAF6" w:themeFill="accent5" w:themeFillTint="33"/>
          </w:tcPr>
          <w:p w14:paraId="40C5DCB5" w14:textId="77777777" w:rsidR="00E04B74" w:rsidRPr="007A63A1" w:rsidRDefault="00E04B74" w:rsidP="007A63A1">
            <w:pPr>
              <w:rPr>
                <w:rFonts w:ascii="Brandon Text Bold" w:eastAsia="Cambria" w:hAnsi="Brandon Text Bold" w:cstheme="majorHAnsi"/>
                <w:noProof/>
                <w:color w:val="0095DA"/>
                <w:sz w:val="16"/>
                <w:szCs w:val="16"/>
              </w:rPr>
            </w:pPr>
            <w:r w:rsidRPr="007A63A1">
              <w:rPr>
                <w:rFonts w:ascii="Brandon Text Bold" w:eastAsia="Cambria" w:hAnsi="Brandon Text Bold" w:cstheme="majorHAnsi"/>
                <w:noProof/>
                <w:color w:val="0095DA"/>
                <w:sz w:val="16"/>
                <w:szCs w:val="16"/>
              </w:rPr>
              <w:t xml:space="preserve">Mahi Tahi - </w:t>
            </w:r>
            <w:r w:rsidRPr="007A63A1">
              <w:rPr>
                <w:rFonts w:ascii="Brandon Text Bold" w:eastAsia="Cambria" w:hAnsi="Brandon Text Bold" w:cstheme="majorHAnsi"/>
                <w:color w:val="0095DA"/>
                <w:sz w:val="16"/>
                <w:szCs w:val="16"/>
              </w:rPr>
              <w:t xml:space="preserve">Collaborate </w:t>
            </w:r>
          </w:p>
          <w:p w14:paraId="01B0D902" w14:textId="77777777" w:rsidR="00E04B74" w:rsidRPr="00A61D5F" w:rsidRDefault="00E04B74" w:rsidP="007A63A1">
            <w:pPr>
              <w:numPr>
                <w:ilvl w:val="0"/>
                <w:numId w:val="6"/>
              </w:numPr>
              <w:ind w:left="357" w:hanging="357"/>
              <w:rPr>
                <w:rFonts w:asciiTheme="majorHAnsi" w:eastAsia="Cambria" w:hAnsiTheme="majorHAnsi" w:cstheme="majorHAnsi"/>
                <w:color w:val="000000"/>
                <w:sz w:val="16"/>
                <w:szCs w:val="16"/>
              </w:rPr>
            </w:pPr>
            <w:r w:rsidRPr="00A61D5F">
              <w:rPr>
                <w:rFonts w:asciiTheme="majorHAnsi" w:hAnsiTheme="majorHAnsi" w:cstheme="majorHAnsi"/>
                <w:color w:val="000000" w:themeColor="text1"/>
                <w:sz w:val="16"/>
                <w:szCs w:val="16"/>
              </w:rPr>
              <w:t>Provide Kaupapa Māori cultural guidance to colleagues (</w:t>
            </w:r>
            <w:r w:rsidRPr="00A61D5F">
              <w:rPr>
                <w:rStyle w:val="cf01"/>
                <w:rFonts w:asciiTheme="majorHAnsi" w:hAnsiTheme="majorHAnsi" w:cstheme="majorHAnsi"/>
                <w:sz w:val="16"/>
                <w:szCs w:val="16"/>
              </w:rPr>
              <w:t>please note: Kaiāwhina are not responsible for improving the cultural competence of their team).</w:t>
            </w:r>
          </w:p>
          <w:p w14:paraId="7881DF9D" w14:textId="77777777" w:rsidR="00E04B74" w:rsidRPr="00A61D5F" w:rsidRDefault="00E04B74" w:rsidP="007A63A1">
            <w:pPr>
              <w:numPr>
                <w:ilvl w:val="0"/>
                <w:numId w:val="6"/>
              </w:numPr>
              <w:ind w:left="357" w:hanging="357"/>
              <w:rPr>
                <w:rFonts w:asciiTheme="majorHAnsi" w:eastAsia="Cambria" w:hAnsiTheme="majorHAnsi" w:cstheme="majorHAnsi"/>
                <w:noProof/>
                <w:color w:val="000000"/>
                <w:sz w:val="16"/>
                <w:szCs w:val="16"/>
              </w:rPr>
            </w:pPr>
            <w:r w:rsidRPr="00A61D5F">
              <w:rPr>
                <w:rFonts w:asciiTheme="majorHAnsi" w:eastAsia="Cambria" w:hAnsiTheme="majorHAnsi" w:cstheme="majorHAnsi"/>
                <w:noProof/>
                <w:color w:val="000000" w:themeColor="text1"/>
                <w:sz w:val="16"/>
                <w:szCs w:val="16"/>
              </w:rPr>
              <w:t xml:space="preserve">Network with other Kaiāwhina across the motu </w:t>
            </w:r>
          </w:p>
          <w:p w14:paraId="296C8B97" w14:textId="77777777" w:rsidR="00E04B74" w:rsidRPr="00A61D5F" w:rsidRDefault="00E04B74" w:rsidP="007A63A1">
            <w:pPr>
              <w:numPr>
                <w:ilvl w:val="0"/>
                <w:numId w:val="6"/>
              </w:numPr>
              <w:ind w:left="357" w:hanging="357"/>
              <w:rPr>
                <w:rFonts w:asciiTheme="majorHAnsi" w:eastAsia="Cambria" w:hAnsiTheme="majorHAnsi" w:cstheme="majorHAnsi"/>
                <w:noProof/>
                <w:color w:val="000000"/>
                <w:sz w:val="16"/>
                <w:szCs w:val="16"/>
              </w:rPr>
            </w:pPr>
            <w:r w:rsidRPr="00A61D5F">
              <w:rPr>
                <w:rFonts w:asciiTheme="majorHAnsi" w:eastAsia="Cambria" w:hAnsiTheme="majorHAnsi" w:cstheme="majorHAnsi"/>
                <w:noProof/>
                <w:color w:val="000000" w:themeColor="text1"/>
                <w:sz w:val="16"/>
                <w:szCs w:val="16"/>
              </w:rPr>
              <w:t>Collaborate as part of clinical/community health services team on whānau specific cases, or to achieve broader community outcomes</w:t>
            </w:r>
          </w:p>
          <w:p w14:paraId="4433EC82" w14:textId="77777777" w:rsidR="00E04B74" w:rsidRPr="00A61D5F" w:rsidRDefault="00E04B74" w:rsidP="007A63A1">
            <w:pPr>
              <w:numPr>
                <w:ilvl w:val="0"/>
                <w:numId w:val="6"/>
              </w:numPr>
              <w:ind w:left="357" w:hanging="357"/>
              <w:rPr>
                <w:rFonts w:asciiTheme="majorHAnsi" w:eastAsia="Cambria" w:hAnsiTheme="majorHAnsi" w:cstheme="majorHAnsi"/>
                <w:noProof/>
                <w:color w:val="000000"/>
                <w:sz w:val="16"/>
                <w:szCs w:val="16"/>
              </w:rPr>
            </w:pPr>
            <w:r w:rsidRPr="00A61D5F">
              <w:rPr>
                <w:rFonts w:asciiTheme="majorHAnsi" w:eastAsia="Cambria" w:hAnsiTheme="majorHAnsi" w:cstheme="majorHAnsi"/>
                <w:noProof/>
                <w:color w:val="000000" w:themeColor="text1"/>
                <w:sz w:val="16"/>
                <w:szCs w:val="16"/>
              </w:rPr>
              <w:t>Proactively communicate with leaders and team members about relevant practice and service delivery concerns and opportunities</w:t>
            </w:r>
          </w:p>
          <w:p w14:paraId="17050A1A" w14:textId="77777777" w:rsidR="00E04B74" w:rsidRPr="00A61D5F" w:rsidRDefault="00E04B74" w:rsidP="007A63A1">
            <w:pPr>
              <w:numPr>
                <w:ilvl w:val="0"/>
                <w:numId w:val="6"/>
              </w:numPr>
              <w:ind w:left="357" w:hanging="357"/>
              <w:rPr>
                <w:rFonts w:asciiTheme="majorHAnsi" w:eastAsia="Cambria" w:hAnsiTheme="majorHAnsi" w:cstheme="majorHAnsi"/>
                <w:noProof/>
                <w:color w:val="000000"/>
                <w:sz w:val="16"/>
                <w:szCs w:val="16"/>
              </w:rPr>
            </w:pPr>
            <w:r w:rsidRPr="00A61D5F">
              <w:rPr>
                <w:rFonts w:asciiTheme="majorHAnsi" w:eastAsia="Cambria" w:hAnsiTheme="majorHAnsi" w:cstheme="majorHAnsi"/>
                <w:noProof/>
                <w:color w:val="000000" w:themeColor="text1"/>
                <w:sz w:val="16"/>
                <w:szCs w:val="16"/>
              </w:rPr>
              <w:t>Contribute to the development or improvement of services, especially those for whānau Māori</w:t>
            </w:r>
          </w:p>
          <w:p w14:paraId="7A0007C8" w14:textId="079201FA" w:rsidR="00E04B74" w:rsidRPr="00A61D5F" w:rsidRDefault="00E04B74" w:rsidP="007A63A1">
            <w:pPr>
              <w:rPr>
                <w:rFonts w:asciiTheme="majorHAnsi" w:hAnsiTheme="majorHAnsi" w:cstheme="majorBidi"/>
                <w:sz w:val="16"/>
                <w:szCs w:val="16"/>
              </w:rPr>
            </w:pPr>
          </w:p>
        </w:tc>
        <w:tc>
          <w:tcPr>
            <w:tcW w:w="2693" w:type="dxa"/>
          </w:tcPr>
          <w:p w14:paraId="04B0C3CE" w14:textId="776D4438" w:rsidR="00E04B74" w:rsidRDefault="00CB464A" w:rsidP="007A63A1">
            <w:pPr>
              <w:rPr>
                <w:rFonts w:asciiTheme="majorHAnsi" w:hAnsiTheme="majorHAnsi" w:cstheme="majorHAnsi"/>
                <w:sz w:val="16"/>
                <w:szCs w:val="16"/>
              </w:rPr>
            </w:pPr>
            <w:r w:rsidRPr="00A61D5F">
              <w:rPr>
                <w:rFonts w:asciiTheme="majorHAnsi" w:hAnsiTheme="majorHAnsi" w:cstheme="majorHAnsi"/>
                <w:sz w:val="16"/>
                <w:szCs w:val="16"/>
              </w:rPr>
              <w:t xml:space="preserve">Become familiar with </w:t>
            </w:r>
            <w:r w:rsidR="00315118">
              <w:rPr>
                <w:rFonts w:asciiTheme="majorHAnsi" w:hAnsiTheme="majorHAnsi" w:cstheme="majorHAnsi"/>
                <w:sz w:val="16"/>
                <w:szCs w:val="16"/>
              </w:rPr>
              <w:t xml:space="preserve">own role and </w:t>
            </w:r>
            <w:r w:rsidRPr="00A61D5F">
              <w:rPr>
                <w:rFonts w:asciiTheme="majorHAnsi" w:hAnsiTheme="majorHAnsi" w:cstheme="majorHAnsi"/>
                <w:sz w:val="16"/>
                <w:szCs w:val="16"/>
              </w:rPr>
              <w:t xml:space="preserve">the </w:t>
            </w:r>
            <w:r w:rsidR="00315118">
              <w:rPr>
                <w:rFonts w:asciiTheme="majorHAnsi" w:hAnsiTheme="majorHAnsi" w:cstheme="majorHAnsi"/>
                <w:sz w:val="16"/>
                <w:szCs w:val="16"/>
              </w:rPr>
              <w:t xml:space="preserve">other </w:t>
            </w:r>
            <w:r w:rsidRPr="00A61D5F">
              <w:rPr>
                <w:rFonts w:asciiTheme="majorHAnsi" w:hAnsiTheme="majorHAnsi" w:cstheme="majorHAnsi"/>
                <w:sz w:val="16"/>
                <w:szCs w:val="16"/>
              </w:rPr>
              <w:t xml:space="preserve">roles within the team, and how </w:t>
            </w:r>
            <w:r w:rsidR="00017870" w:rsidRPr="00A61D5F">
              <w:rPr>
                <w:rFonts w:asciiTheme="majorHAnsi" w:hAnsiTheme="majorHAnsi" w:cstheme="majorHAnsi"/>
                <w:sz w:val="16"/>
                <w:szCs w:val="16"/>
              </w:rPr>
              <w:t xml:space="preserve">whānau cases are managed together. </w:t>
            </w:r>
          </w:p>
          <w:p w14:paraId="200DB492" w14:textId="77777777" w:rsidR="00EE7DE4" w:rsidRDefault="00EE7DE4" w:rsidP="007A63A1">
            <w:pPr>
              <w:rPr>
                <w:rFonts w:asciiTheme="majorHAnsi" w:hAnsiTheme="majorHAnsi" w:cstheme="majorHAnsi"/>
                <w:sz w:val="16"/>
                <w:szCs w:val="16"/>
              </w:rPr>
            </w:pPr>
          </w:p>
          <w:p w14:paraId="314A9B86" w14:textId="6E1B04FA" w:rsidR="00315118" w:rsidRDefault="00315118" w:rsidP="007A63A1">
            <w:pPr>
              <w:rPr>
                <w:rFonts w:asciiTheme="majorHAnsi" w:hAnsiTheme="majorHAnsi" w:cstheme="majorHAnsi"/>
                <w:sz w:val="16"/>
                <w:szCs w:val="16"/>
              </w:rPr>
            </w:pPr>
            <w:r>
              <w:rPr>
                <w:rFonts w:asciiTheme="majorHAnsi" w:hAnsiTheme="majorHAnsi" w:cstheme="majorHAnsi"/>
                <w:sz w:val="16"/>
                <w:szCs w:val="16"/>
              </w:rPr>
              <w:t>Build</w:t>
            </w:r>
            <w:r w:rsidR="00521373">
              <w:rPr>
                <w:rFonts w:asciiTheme="majorHAnsi" w:hAnsiTheme="majorHAnsi" w:cstheme="majorHAnsi"/>
                <w:sz w:val="16"/>
                <w:szCs w:val="16"/>
              </w:rPr>
              <w:t>ing</w:t>
            </w:r>
            <w:r>
              <w:rPr>
                <w:rFonts w:asciiTheme="majorHAnsi" w:hAnsiTheme="majorHAnsi" w:cstheme="majorHAnsi"/>
                <w:sz w:val="16"/>
                <w:szCs w:val="16"/>
              </w:rPr>
              <w:t xml:space="preserve"> relationships with other team members</w:t>
            </w:r>
            <w:r w:rsidR="00215EC7">
              <w:rPr>
                <w:rFonts w:asciiTheme="majorHAnsi" w:hAnsiTheme="majorHAnsi" w:cstheme="majorHAnsi"/>
                <w:sz w:val="16"/>
                <w:szCs w:val="16"/>
              </w:rPr>
              <w:t xml:space="preserve"> and </w:t>
            </w:r>
            <w:r w:rsidR="002E4CDE">
              <w:rPr>
                <w:rFonts w:asciiTheme="majorHAnsi" w:hAnsiTheme="majorHAnsi" w:cstheme="majorHAnsi"/>
                <w:sz w:val="16"/>
                <w:szCs w:val="16"/>
              </w:rPr>
              <w:t xml:space="preserve">1-2 </w:t>
            </w:r>
            <w:proofErr w:type="spellStart"/>
            <w:r w:rsidR="00215EC7">
              <w:rPr>
                <w:rFonts w:asciiTheme="majorHAnsi" w:hAnsiTheme="majorHAnsi" w:cstheme="majorHAnsi"/>
                <w:sz w:val="16"/>
                <w:szCs w:val="16"/>
              </w:rPr>
              <w:t>kaiāwhina</w:t>
            </w:r>
            <w:proofErr w:type="spellEnd"/>
            <w:r w:rsidR="002E4CDE">
              <w:rPr>
                <w:rFonts w:asciiTheme="majorHAnsi" w:hAnsiTheme="majorHAnsi" w:cstheme="majorHAnsi"/>
                <w:sz w:val="16"/>
                <w:szCs w:val="16"/>
              </w:rPr>
              <w:t xml:space="preserve"> identified as mentors</w:t>
            </w:r>
            <w:r>
              <w:rPr>
                <w:rFonts w:asciiTheme="majorHAnsi" w:hAnsiTheme="majorHAnsi" w:cstheme="majorHAnsi"/>
                <w:sz w:val="16"/>
                <w:szCs w:val="16"/>
              </w:rPr>
              <w:t>.</w:t>
            </w:r>
          </w:p>
          <w:p w14:paraId="472E8053" w14:textId="056B1ED3" w:rsidR="00315118" w:rsidRDefault="00315118" w:rsidP="007A63A1">
            <w:pPr>
              <w:rPr>
                <w:rFonts w:asciiTheme="majorHAnsi" w:hAnsiTheme="majorHAnsi" w:cstheme="majorHAnsi"/>
                <w:sz w:val="16"/>
                <w:szCs w:val="16"/>
              </w:rPr>
            </w:pPr>
          </w:p>
          <w:p w14:paraId="798A27DE" w14:textId="6F4410AE" w:rsidR="002D59AD" w:rsidRDefault="00525468" w:rsidP="007A63A1">
            <w:pPr>
              <w:rPr>
                <w:rFonts w:asciiTheme="majorHAnsi" w:hAnsiTheme="majorHAnsi" w:cstheme="majorHAnsi"/>
                <w:sz w:val="16"/>
                <w:szCs w:val="16"/>
              </w:rPr>
            </w:pPr>
            <w:r>
              <w:rPr>
                <w:rFonts w:asciiTheme="majorHAnsi" w:hAnsiTheme="majorHAnsi" w:cstheme="majorHAnsi"/>
                <w:sz w:val="16"/>
                <w:szCs w:val="16"/>
              </w:rPr>
              <w:t>P</w:t>
            </w:r>
            <w:r w:rsidR="002D59AD">
              <w:rPr>
                <w:rFonts w:asciiTheme="majorHAnsi" w:hAnsiTheme="majorHAnsi" w:cstheme="majorHAnsi"/>
                <w:sz w:val="16"/>
                <w:szCs w:val="16"/>
              </w:rPr>
              <w:t>articipate</w:t>
            </w:r>
            <w:r>
              <w:rPr>
                <w:rFonts w:asciiTheme="majorHAnsi" w:hAnsiTheme="majorHAnsi" w:cstheme="majorHAnsi"/>
                <w:sz w:val="16"/>
                <w:szCs w:val="16"/>
              </w:rPr>
              <w:t>s</w:t>
            </w:r>
            <w:r w:rsidR="002D59AD">
              <w:rPr>
                <w:rFonts w:asciiTheme="majorHAnsi" w:hAnsiTheme="majorHAnsi" w:cstheme="majorHAnsi"/>
                <w:sz w:val="16"/>
                <w:szCs w:val="16"/>
              </w:rPr>
              <w:t xml:space="preserve"> in different discussions </w:t>
            </w:r>
            <w:r w:rsidR="007952BE">
              <w:rPr>
                <w:rFonts w:asciiTheme="majorHAnsi" w:hAnsiTheme="majorHAnsi" w:cstheme="majorHAnsi"/>
                <w:sz w:val="16"/>
                <w:szCs w:val="16"/>
              </w:rPr>
              <w:t>and hui related to role</w:t>
            </w:r>
            <w:r w:rsidR="008506E7">
              <w:rPr>
                <w:rFonts w:asciiTheme="majorHAnsi" w:hAnsiTheme="majorHAnsi" w:cstheme="majorHAnsi"/>
                <w:sz w:val="16"/>
                <w:szCs w:val="16"/>
              </w:rPr>
              <w:t xml:space="preserve"> – observing and asking questions to learn how things currently work in practice</w:t>
            </w:r>
            <w:r w:rsidR="007952BE">
              <w:rPr>
                <w:rFonts w:asciiTheme="majorHAnsi" w:hAnsiTheme="majorHAnsi" w:cstheme="majorHAnsi"/>
                <w:sz w:val="16"/>
                <w:szCs w:val="16"/>
              </w:rPr>
              <w:t xml:space="preserve">. </w:t>
            </w:r>
          </w:p>
          <w:p w14:paraId="6F4B3735" w14:textId="5D34A8FC" w:rsidR="00EE7DE4" w:rsidRPr="00A61D5F" w:rsidRDefault="0A09B64A" w:rsidP="007A63A1">
            <w:pPr>
              <w:rPr>
                <w:rFonts w:asciiTheme="majorHAnsi" w:hAnsiTheme="majorHAnsi" w:cstheme="majorBidi"/>
                <w:sz w:val="16"/>
                <w:szCs w:val="16"/>
              </w:rPr>
            </w:pPr>
            <w:r w:rsidRPr="3633E16E">
              <w:rPr>
                <w:rFonts w:asciiTheme="majorHAnsi" w:hAnsiTheme="majorHAnsi" w:cstheme="majorBidi"/>
                <w:sz w:val="16"/>
                <w:szCs w:val="16"/>
              </w:rPr>
              <w:t xml:space="preserve"> </w:t>
            </w:r>
          </w:p>
          <w:p w14:paraId="6E377B3D" w14:textId="4A91D7C2" w:rsidR="00EE7DE4" w:rsidRPr="00A61D5F" w:rsidRDefault="2D0AF4ED" w:rsidP="007A63A1">
            <w:pPr>
              <w:rPr>
                <w:rFonts w:asciiTheme="majorHAnsi" w:hAnsiTheme="majorHAnsi" w:cstheme="majorBidi"/>
                <w:sz w:val="16"/>
                <w:szCs w:val="16"/>
              </w:rPr>
            </w:pPr>
            <w:r w:rsidRPr="3633E16E">
              <w:rPr>
                <w:rFonts w:asciiTheme="majorHAnsi" w:hAnsiTheme="majorHAnsi" w:cstheme="majorBidi"/>
                <w:sz w:val="16"/>
                <w:szCs w:val="16"/>
              </w:rPr>
              <w:t>Receives referrals from RN</w:t>
            </w:r>
            <w:r w:rsidR="00A44F25">
              <w:rPr>
                <w:rFonts w:asciiTheme="majorHAnsi" w:hAnsiTheme="majorHAnsi" w:cstheme="majorBidi"/>
                <w:sz w:val="16"/>
                <w:szCs w:val="16"/>
              </w:rPr>
              <w:t xml:space="preserve"> and</w:t>
            </w:r>
            <w:r w:rsidRPr="3633E16E">
              <w:rPr>
                <w:rFonts w:asciiTheme="majorHAnsi" w:hAnsiTheme="majorHAnsi" w:cstheme="majorBidi"/>
                <w:sz w:val="16"/>
                <w:szCs w:val="16"/>
              </w:rPr>
              <w:t xml:space="preserve"> determine</w:t>
            </w:r>
            <w:r w:rsidR="00A44F25">
              <w:rPr>
                <w:rFonts w:asciiTheme="majorHAnsi" w:hAnsiTheme="majorHAnsi" w:cstheme="majorBidi"/>
                <w:sz w:val="16"/>
                <w:szCs w:val="16"/>
              </w:rPr>
              <w:t>s</w:t>
            </w:r>
            <w:r w:rsidRPr="3633E16E">
              <w:rPr>
                <w:rFonts w:asciiTheme="majorHAnsi" w:hAnsiTheme="majorHAnsi" w:cstheme="majorBidi"/>
                <w:sz w:val="16"/>
                <w:szCs w:val="16"/>
              </w:rPr>
              <w:t xml:space="preserve"> mahi in partnership</w:t>
            </w:r>
            <w:r w:rsidR="463CBE34" w:rsidRPr="3633E16E">
              <w:rPr>
                <w:rFonts w:asciiTheme="majorHAnsi" w:hAnsiTheme="majorHAnsi" w:cstheme="majorBidi"/>
                <w:sz w:val="16"/>
                <w:szCs w:val="16"/>
              </w:rPr>
              <w:t xml:space="preserve"> with RN</w:t>
            </w:r>
          </w:p>
        </w:tc>
        <w:tc>
          <w:tcPr>
            <w:tcW w:w="3119" w:type="dxa"/>
          </w:tcPr>
          <w:p w14:paraId="2E8052E6" w14:textId="0B314587" w:rsidR="00E04B74" w:rsidRDefault="003A4777" w:rsidP="007A63A1">
            <w:pPr>
              <w:rPr>
                <w:rFonts w:asciiTheme="majorHAnsi" w:hAnsiTheme="majorHAnsi" w:cstheme="majorHAnsi"/>
                <w:sz w:val="16"/>
                <w:szCs w:val="16"/>
              </w:rPr>
            </w:pPr>
            <w:r>
              <w:rPr>
                <w:rFonts w:asciiTheme="majorHAnsi" w:hAnsiTheme="majorHAnsi" w:cstheme="majorHAnsi"/>
                <w:sz w:val="16"/>
                <w:szCs w:val="16"/>
              </w:rPr>
              <w:t>Starting to build a network of relationships with other Kaiāwhina</w:t>
            </w:r>
            <w:r w:rsidR="005964B7">
              <w:rPr>
                <w:rFonts w:asciiTheme="majorHAnsi" w:hAnsiTheme="majorHAnsi" w:cstheme="majorHAnsi"/>
                <w:sz w:val="16"/>
                <w:szCs w:val="16"/>
              </w:rPr>
              <w:t>.</w:t>
            </w:r>
          </w:p>
          <w:p w14:paraId="6E1B692E" w14:textId="77777777" w:rsidR="00AF0520" w:rsidRDefault="00AF0520" w:rsidP="007A63A1">
            <w:pPr>
              <w:rPr>
                <w:rFonts w:asciiTheme="majorHAnsi" w:hAnsiTheme="majorHAnsi" w:cstheme="majorHAnsi"/>
                <w:sz w:val="16"/>
                <w:szCs w:val="16"/>
              </w:rPr>
            </w:pPr>
          </w:p>
          <w:p w14:paraId="1841556D" w14:textId="7C45067C" w:rsidR="00AF0520" w:rsidRDefault="00AF0520" w:rsidP="007A63A1">
            <w:pPr>
              <w:rPr>
                <w:rFonts w:asciiTheme="majorHAnsi" w:hAnsiTheme="majorHAnsi" w:cstheme="majorHAnsi"/>
                <w:color w:val="000000" w:themeColor="text1"/>
                <w:sz w:val="16"/>
                <w:szCs w:val="16"/>
              </w:rPr>
            </w:pPr>
            <w:r>
              <w:rPr>
                <w:rFonts w:asciiTheme="majorHAnsi" w:hAnsiTheme="majorHAnsi" w:cstheme="majorHAnsi"/>
                <w:sz w:val="16"/>
                <w:szCs w:val="16"/>
              </w:rPr>
              <w:t xml:space="preserve">Becoming more comfortable providing </w:t>
            </w:r>
            <w:r w:rsidRPr="00A61D5F">
              <w:rPr>
                <w:rFonts w:asciiTheme="majorHAnsi" w:hAnsiTheme="majorHAnsi" w:cstheme="majorHAnsi"/>
                <w:color w:val="000000" w:themeColor="text1"/>
                <w:sz w:val="16"/>
                <w:szCs w:val="16"/>
              </w:rPr>
              <w:t>Kaupapa Māori guidance to colleagues</w:t>
            </w:r>
            <w:r w:rsidR="005964B7">
              <w:rPr>
                <w:rFonts w:asciiTheme="majorHAnsi" w:hAnsiTheme="majorHAnsi" w:cstheme="majorHAnsi"/>
                <w:color w:val="000000" w:themeColor="text1"/>
                <w:sz w:val="16"/>
                <w:szCs w:val="16"/>
              </w:rPr>
              <w:t>.</w:t>
            </w:r>
          </w:p>
          <w:p w14:paraId="76CAC364" w14:textId="77777777" w:rsidR="00BA01C8" w:rsidRDefault="00BA01C8" w:rsidP="007A63A1">
            <w:pPr>
              <w:rPr>
                <w:rFonts w:asciiTheme="majorHAnsi" w:hAnsiTheme="majorHAnsi" w:cstheme="majorHAnsi"/>
                <w:color w:val="000000" w:themeColor="text1"/>
                <w:sz w:val="16"/>
                <w:szCs w:val="16"/>
              </w:rPr>
            </w:pPr>
          </w:p>
          <w:p w14:paraId="5BB6BB07" w14:textId="7F16B6F5" w:rsidR="00BA01C8" w:rsidRDefault="00BA01C8" w:rsidP="007A63A1">
            <w:pPr>
              <w:rPr>
                <w:rFonts w:asciiTheme="majorHAnsi" w:eastAsia="Cambria" w:hAnsiTheme="majorHAnsi" w:cstheme="majorHAnsi"/>
                <w:noProof/>
                <w:color w:val="000000" w:themeColor="text1"/>
                <w:sz w:val="16"/>
                <w:szCs w:val="16"/>
              </w:rPr>
            </w:pPr>
            <w:r>
              <w:rPr>
                <w:rFonts w:asciiTheme="majorHAnsi" w:eastAsia="Cambria" w:hAnsiTheme="majorHAnsi" w:cstheme="majorHAnsi"/>
                <w:noProof/>
                <w:color w:val="000000" w:themeColor="text1"/>
                <w:sz w:val="16"/>
                <w:szCs w:val="16"/>
              </w:rPr>
              <w:t xml:space="preserve">Becoming more confident and active when collaborating </w:t>
            </w:r>
            <w:r w:rsidR="005E039D">
              <w:rPr>
                <w:rFonts w:asciiTheme="majorHAnsi" w:eastAsia="Cambria" w:hAnsiTheme="majorHAnsi" w:cstheme="majorHAnsi"/>
                <w:noProof/>
                <w:color w:val="000000" w:themeColor="text1"/>
                <w:sz w:val="16"/>
                <w:szCs w:val="16"/>
              </w:rPr>
              <w:t>a</w:t>
            </w:r>
            <w:r w:rsidRPr="00A61D5F">
              <w:rPr>
                <w:rFonts w:asciiTheme="majorHAnsi" w:eastAsia="Cambria" w:hAnsiTheme="majorHAnsi" w:cstheme="majorHAnsi"/>
                <w:noProof/>
                <w:color w:val="000000" w:themeColor="text1"/>
                <w:sz w:val="16"/>
                <w:szCs w:val="16"/>
              </w:rPr>
              <w:t>s part of clinical/community health services team on whānau specific cases, or to achieve broader community outcomes</w:t>
            </w:r>
            <w:r w:rsidR="005964B7">
              <w:rPr>
                <w:rFonts w:asciiTheme="majorHAnsi" w:eastAsia="Cambria" w:hAnsiTheme="majorHAnsi" w:cstheme="majorHAnsi"/>
                <w:noProof/>
                <w:color w:val="000000" w:themeColor="text1"/>
                <w:sz w:val="16"/>
                <w:szCs w:val="16"/>
              </w:rPr>
              <w:t>.</w:t>
            </w:r>
          </w:p>
          <w:p w14:paraId="28AC9606" w14:textId="77777777" w:rsidR="00D539FB" w:rsidRDefault="00D539FB" w:rsidP="007A63A1">
            <w:pPr>
              <w:rPr>
                <w:rFonts w:asciiTheme="majorHAnsi" w:eastAsia="Cambria" w:hAnsiTheme="majorHAnsi" w:cstheme="majorHAnsi"/>
                <w:noProof/>
                <w:color w:val="000000"/>
                <w:sz w:val="16"/>
                <w:szCs w:val="16"/>
              </w:rPr>
            </w:pPr>
          </w:p>
          <w:p w14:paraId="30C4519B" w14:textId="0F5E0843" w:rsidR="00D539FB" w:rsidRPr="00A61D5F" w:rsidRDefault="00D539FB" w:rsidP="007A63A1">
            <w:pPr>
              <w:rPr>
                <w:rFonts w:asciiTheme="majorHAnsi" w:eastAsia="Cambria" w:hAnsiTheme="majorHAnsi" w:cstheme="majorHAnsi"/>
                <w:noProof/>
                <w:color w:val="000000"/>
                <w:sz w:val="16"/>
                <w:szCs w:val="16"/>
              </w:rPr>
            </w:pPr>
            <w:r w:rsidRPr="00A61D5F">
              <w:rPr>
                <w:rFonts w:asciiTheme="majorHAnsi" w:eastAsia="Cambria" w:hAnsiTheme="majorHAnsi" w:cstheme="majorHAnsi"/>
                <w:noProof/>
                <w:color w:val="000000" w:themeColor="text1"/>
                <w:sz w:val="16"/>
                <w:szCs w:val="16"/>
              </w:rPr>
              <w:t>Proactively communicate</w:t>
            </w:r>
            <w:r w:rsidR="003D31FD">
              <w:rPr>
                <w:rFonts w:asciiTheme="majorHAnsi" w:eastAsia="Cambria" w:hAnsiTheme="majorHAnsi" w:cstheme="majorHAnsi"/>
                <w:noProof/>
                <w:color w:val="000000" w:themeColor="text1"/>
                <w:sz w:val="16"/>
                <w:szCs w:val="16"/>
              </w:rPr>
              <w:t>s</w:t>
            </w:r>
            <w:r w:rsidRPr="00A61D5F">
              <w:rPr>
                <w:rFonts w:asciiTheme="majorHAnsi" w:eastAsia="Cambria" w:hAnsiTheme="majorHAnsi" w:cstheme="majorHAnsi"/>
                <w:noProof/>
                <w:color w:val="000000" w:themeColor="text1"/>
                <w:sz w:val="16"/>
                <w:szCs w:val="16"/>
              </w:rPr>
              <w:t xml:space="preserve"> with leaders and team members about relevant practice and service delivery concerns and opportunities</w:t>
            </w:r>
            <w:r w:rsidR="005964B7">
              <w:rPr>
                <w:rFonts w:asciiTheme="majorHAnsi" w:eastAsia="Cambria" w:hAnsiTheme="majorHAnsi" w:cstheme="majorHAnsi"/>
                <w:noProof/>
                <w:color w:val="000000" w:themeColor="text1"/>
                <w:sz w:val="16"/>
                <w:szCs w:val="16"/>
              </w:rPr>
              <w:t>.</w:t>
            </w:r>
          </w:p>
          <w:p w14:paraId="3B25B603" w14:textId="77777777" w:rsidR="00D539FB" w:rsidRPr="00A61D5F" w:rsidRDefault="00D539FB" w:rsidP="007A63A1">
            <w:pPr>
              <w:rPr>
                <w:rFonts w:asciiTheme="majorHAnsi" w:eastAsia="Cambria" w:hAnsiTheme="majorHAnsi" w:cstheme="majorHAnsi"/>
                <w:noProof/>
                <w:color w:val="000000"/>
                <w:sz w:val="16"/>
                <w:szCs w:val="16"/>
              </w:rPr>
            </w:pPr>
          </w:p>
          <w:p w14:paraId="7720F721" w14:textId="2409E78C" w:rsidR="00BA01C8" w:rsidRPr="00A61D5F" w:rsidRDefault="6BF53F7A" w:rsidP="007A63A1">
            <w:pPr>
              <w:rPr>
                <w:rFonts w:asciiTheme="majorHAnsi" w:hAnsiTheme="majorHAnsi" w:cstheme="majorBidi"/>
                <w:sz w:val="16"/>
                <w:szCs w:val="16"/>
              </w:rPr>
            </w:pPr>
            <w:r w:rsidRPr="3633E16E">
              <w:rPr>
                <w:rFonts w:asciiTheme="majorHAnsi" w:hAnsiTheme="majorHAnsi" w:cstheme="majorBidi"/>
                <w:sz w:val="16"/>
                <w:szCs w:val="16"/>
              </w:rPr>
              <w:t>Confident</w:t>
            </w:r>
            <w:r w:rsidR="00A44F25">
              <w:rPr>
                <w:rFonts w:asciiTheme="majorHAnsi" w:hAnsiTheme="majorHAnsi" w:cstheme="majorBidi"/>
                <w:sz w:val="16"/>
                <w:szCs w:val="16"/>
              </w:rPr>
              <w:t>ly</w:t>
            </w:r>
            <w:r w:rsidRPr="3633E16E">
              <w:rPr>
                <w:rFonts w:asciiTheme="majorHAnsi" w:hAnsiTheme="majorHAnsi" w:cstheme="majorBidi"/>
                <w:sz w:val="16"/>
                <w:szCs w:val="16"/>
              </w:rPr>
              <w:t xml:space="preserve"> discuss</w:t>
            </w:r>
            <w:r w:rsidR="00A44F25">
              <w:rPr>
                <w:rFonts w:asciiTheme="majorHAnsi" w:hAnsiTheme="majorHAnsi" w:cstheme="majorBidi"/>
                <w:sz w:val="16"/>
                <w:szCs w:val="16"/>
              </w:rPr>
              <w:t>es</w:t>
            </w:r>
            <w:r w:rsidRPr="3633E16E">
              <w:rPr>
                <w:rFonts w:asciiTheme="majorHAnsi" w:hAnsiTheme="majorHAnsi" w:cstheme="majorBidi"/>
                <w:sz w:val="16"/>
                <w:szCs w:val="16"/>
              </w:rPr>
              <w:t xml:space="preserve"> whānau outcomes with RN/case manager and CL.</w:t>
            </w:r>
          </w:p>
        </w:tc>
        <w:tc>
          <w:tcPr>
            <w:tcW w:w="2994" w:type="dxa"/>
          </w:tcPr>
          <w:p w14:paraId="69B5C65E" w14:textId="40D3420C" w:rsidR="003A4777" w:rsidRDefault="003A4777" w:rsidP="007A63A1">
            <w:pPr>
              <w:rPr>
                <w:rFonts w:asciiTheme="majorHAnsi" w:hAnsiTheme="majorHAnsi" w:cstheme="majorHAnsi"/>
                <w:sz w:val="16"/>
                <w:szCs w:val="16"/>
              </w:rPr>
            </w:pPr>
            <w:r>
              <w:rPr>
                <w:rFonts w:asciiTheme="majorHAnsi" w:hAnsiTheme="majorHAnsi" w:cstheme="majorHAnsi"/>
                <w:sz w:val="16"/>
                <w:szCs w:val="16"/>
              </w:rPr>
              <w:t>Good network of relationships across the Kaiāwhina community.</w:t>
            </w:r>
          </w:p>
          <w:p w14:paraId="355370D7" w14:textId="77777777" w:rsidR="003A4777" w:rsidRDefault="003A4777" w:rsidP="007A63A1">
            <w:pPr>
              <w:rPr>
                <w:rFonts w:asciiTheme="majorHAnsi" w:hAnsiTheme="majorHAnsi" w:cstheme="majorHAnsi"/>
                <w:sz w:val="16"/>
                <w:szCs w:val="16"/>
              </w:rPr>
            </w:pPr>
          </w:p>
          <w:p w14:paraId="50C76A05" w14:textId="510FE44A" w:rsidR="00E04B74" w:rsidRPr="00A61D5F" w:rsidRDefault="00CB464A" w:rsidP="007A63A1">
            <w:pPr>
              <w:rPr>
                <w:rFonts w:asciiTheme="majorHAnsi" w:eastAsia="Cambria" w:hAnsiTheme="majorHAnsi" w:cstheme="majorHAnsi"/>
                <w:noProof/>
                <w:color w:val="000000" w:themeColor="text1"/>
                <w:sz w:val="16"/>
                <w:szCs w:val="16"/>
              </w:rPr>
            </w:pPr>
            <w:r w:rsidRPr="00A61D5F">
              <w:rPr>
                <w:rFonts w:asciiTheme="majorHAnsi" w:hAnsiTheme="majorHAnsi" w:cstheme="majorHAnsi"/>
                <w:sz w:val="16"/>
                <w:szCs w:val="16"/>
              </w:rPr>
              <w:t xml:space="preserve">Well established relationships with </w:t>
            </w:r>
            <w:r w:rsidR="007266E8" w:rsidRPr="00A61D5F">
              <w:rPr>
                <w:rFonts w:asciiTheme="majorHAnsi" w:eastAsia="Cambria" w:hAnsiTheme="majorHAnsi" w:cstheme="majorHAnsi"/>
                <w:noProof/>
                <w:color w:val="000000" w:themeColor="text1"/>
                <w:sz w:val="16"/>
                <w:szCs w:val="16"/>
              </w:rPr>
              <w:t>clinical/community health services team</w:t>
            </w:r>
            <w:r w:rsidR="00DD51A9" w:rsidRPr="00A61D5F">
              <w:rPr>
                <w:rFonts w:asciiTheme="majorHAnsi" w:eastAsia="Cambria" w:hAnsiTheme="majorHAnsi" w:cstheme="majorHAnsi"/>
                <w:noProof/>
                <w:color w:val="000000" w:themeColor="text1"/>
                <w:sz w:val="16"/>
                <w:szCs w:val="16"/>
              </w:rPr>
              <w:t xml:space="preserve">. Frequently collaborate as an equal member of the team. </w:t>
            </w:r>
          </w:p>
          <w:p w14:paraId="2E16FF6C" w14:textId="77777777" w:rsidR="009C7069" w:rsidRPr="00A61D5F" w:rsidRDefault="009C7069" w:rsidP="007A63A1">
            <w:pPr>
              <w:rPr>
                <w:rFonts w:asciiTheme="majorHAnsi" w:hAnsiTheme="majorHAnsi" w:cstheme="majorHAnsi"/>
                <w:sz w:val="16"/>
                <w:szCs w:val="16"/>
              </w:rPr>
            </w:pPr>
          </w:p>
          <w:p w14:paraId="6294A926" w14:textId="7408A5E5" w:rsidR="009C7069" w:rsidRPr="00A61D5F" w:rsidRDefault="57EB1B58" w:rsidP="007A63A1">
            <w:pPr>
              <w:rPr>
                <w:rFonts w:asciiTheme="majorHAnsi" w:hAnsiTheme="majorHAnsi" w:cstheme="majorBidi"/>
                <w:sz w:val="16"/>
                <w:szCs w:val="16"/>
              </w:rPr>
            </w:pPr>
            <w:r w:rsidRPr="3633E16E">
              <w:rPr>
                <w:rFonts w:asciiTheme="majorHAnsi" w:hAnsiTheme="majorHAnsi" w:cstheme="majorBidi"/>
                <w:sz w:val="16"/>
                <w:szCs w:val="16"/>
              </w:rPr>
              <w:t xml:space="preserve">Initiating </w:t>
            </w:r>
            <w:r w:rsidR="56981B1F" w:rsidRPr="3633E16E">
              <w:rPr>
                <w:rFonts w:asciiTheme="majorHAnsi" w:hAnsiTheme="majorHAnsi" w:cstheme="majorBidi"/>
                <w:sz w:val="16"/>
                <w:szCs w:val="16"/>
              </w:rPr>
              <w:t xml:space="preserve">and actively participating in discussions about </w:t>
            </w:r>
            <w:r w:rsidR="7810D76D" w:rsidRPr="3633E16E">
              <w:rPr>
                <w:rFonts w:asciiTheme="majorHAnsi" w:eastAsia="Cambria" w:hAnsiTheme="majorHAnsi" w:cstheme="majorBidi"/>
                <w:noProof/>
                <w:color w:val="000000" w:themeColor="text1"/>
                <w:sz w:val="16"/>
                <w:szCs w:val="16"/>
              </w:rPr>
              <w:t>relevant practice and service delivery concerns and opportunities</w:t>
            </w:r>
            <w:r w:rsidR="1B8D78F4" w:rsidRPr="3633E16E">
              <w:rPr>
                <w:rFonts w:asciiTheme="majorHAnsi" w:eastAsia="Cambria" w:hAnsiTheme="majorHAnsi" w:cstheme="majorBidi"/>
                <w:noProof/>
                <w:color w:val="000000" w:themeColor="text1"/>
                <w:sz w:val="16"/>
                <w:szCs w:val="16"/>
              </w:rPr>
              <w:t>.</w:t>
            </w:r>
          </w:p>
          <w:p w14:paraId="1864AD6E" w14:textId="16392C56" w:rsidR="009C7069" w:rsidRPr="00A61D5F" w:rsidRDefault="009C7069" w:rsidP="007A63A1">
            <w:pPr>
              <w:rPr>
                <w:rFonts w:asciiTheme="majorHAnsi" w:eastAsia="Cambria" w:hAnsiTheme="majorHAnsi" w:cstheme="majorBidi"/>
                <w:noProof/>
                <w:color w:val="000000" w:themeColor="text1"/>
                <w:sz w:val="16"/>
                <w:szCs w:val="16"/>
              </w:rPr>
            </w:pPr>
          </w:p>
          <w:p w14:paraId="6A5196F9" w14:textId="6D8EE67A" w:rsidR="009C7069" w:rsidRPr="00A61D5F" w:rsidRDefault="550DFA68" w:rsidP="007A63A1">
            <w:pPr>
              <w:rPr>
                <w:rFonts w:asciiTheme="majorHAnsi" w:eastAsia="Cambria" w:hAnsiTheme="majorHAnsi" w:cstheme="majorBidi"/>
                <w:noProof/>
                <w:color w:val="000000" w:themeColor="text1"/>
                <w:sz w:val="16"/>
                <w:szCs w:val="16"/>
              </w:rPr>
            </w:pPr>
            <w:r w:rsidRPr="3633E16E">
              <w:rPr>
                <w:rFonts w:asciiTheme="majorHAnsi" w:eastAsia="Cambria" w:hAnsiTheme="majorHAnsi" w:cstheme="majorBidi"/>
                <w:noProof/>
                <w:color w:val="000000" w:themeColor="text1"/>
                <w:sz w:val="16"/>
                <w:szCs w:val="16"/>
              </w:rPr>
              <w:t xml:space="preserve">Uses knowledge to guide </w:t>
            </w:r>
            <w:r w:rsidR="00A44F25">
              <w:rPr>
                <w:rFonts w:asciiTheme="majorHAnsi" w:eastAsia="Cambria" w:hAnsiTheme="majorHAnsi" w:cstheme="majorBidi"/>
                <w:noProof/>
                <w:color w:val="000000" w:themeColor="text1"/>
                <w:sz w:val="16"/>
                <w:szCs w:val="16"/>
              </w:rPr>
              <w:t>h</w:t>
            </w:r>
            <w:r w:rsidRPr="3633E16E">
              <w:rPr>
                <w:rFonts w:asciiTheme="majorHAnsi" w:eastAsia="Cambria" w:hAnsiTheme="majorHAnsi" w:cstheme="majorBidi"/>
                <w:noProof/>
                <w:color w:val="000000" w:themeColor="text1"/>
                <w:sz w:val="16"/>
                <w:szCs w:val="16"/>
              </w:rPr>
              <w:t>oamahi with care planning for Whānau Māori</w:t>
            </w:r>
          </w:p>
        </w:tc>
        <w:tc>
          <w:tcPr>
            <w:tcW w:w="2787" w:type="dxa"/>
          </w:tcPr>
          <w:p w14:paraId="6E3083F9" w14:textId="58820747" w:rsidR="00E04B74" w:rsidRPr="00A61D5F" w:rsidRDefault="005B1CED" w:rsidP="007A63A1">
            <w:pPr>
              <w:rPr>
                <w:rFonts w:asciiTheme="majorHAnsi" w:hAnsiTheme="majorHAnsi" w:cstheme="majorHAnsi"/>
                <w:sz w:val="16"/>
                <w:szCs w:val="16"/>
              </w:rPr>
            </w:pPr>
            <w:r w:rsidRPr="00A61D5F">
              <w:rPr>
                <w:rFonts w:asciiTheme="majorHAnsi" w:hAnsiTheme="majorHAnsi" w:cstheme="majorHAnsi"/>
                <w:sz w:val="16"/>
                <w:szCs w:val="16"/>
              </w:rPr>
              <w:t>Seen as a leader in the Kaiāwhina community</w:t>
            </w:r>
            <w:r w:rsidR="003D31FD">
              <w:rPr>
                <w:rFonts w:asciiTheme="majorHAnsi" w:hAnsiTheme="majorHAnsi" w:cstheme="majorHAnsi"/>
                <w:sz w:val="16"/>
                <w:szCs w:val="16"/>
              </w:rPr>
              <w:t>.</w:t>
            </w:r>
          </w:p>
          <w:p w14:paraId="50C5244F" w14:textId="37B090D3" w:rsidR="009C7069" w:rsidRPr="00A61D5F" w:rsidRDefault="009C7069" w:rsidP="007A63A1">
            <w:pPr>
              <w:rPr>
                <w:rFonts w:asciiTheme="majorHAnsi" w:hAnsiTheme="majorHAnsi" w:cstheme="majorHAnsi"/>
                <w:sz w:val="16"/>
                <w:szCs w:val="16"/>
              </w:rPr>
            </w:pPr>
            <w:r w:rsidRPr="00A61D5F">
              <w:rPr>
                <w:rFonts w:asciiTheme="majorHAnsi" w:hAnsiTheme="majorHAnsi" w:cstheme="majorHAnsi"/>
                <w:sz w:val="16"/>
                <w:szCs w:val="16"/>
              </w:rPr>
              <w:t xml:space="preserve"> </w:t>
            </w:r>
          </w:p>
          <w:p w14:paraId="6C7274E6" w14:textId="01D80D47" w:rsidR="007B56A6" w:rsidRPr="00A61D5F" w:rsidRDefault="006A6057" w:rsidP="007A63A1">
            <w:pPr>
              <w:rPr>
                <w:rFonts w:asciiTheme="majorHAnsi" w:eastAsia="Cambria" w:hAnsiTheme="majorHAnsi" w:cstheme="majorHAnsi"/>
                <w:noProof/>
                <w:color w:val="000000"/>
                <w:sz w:val="16"/>
                <w:szCs w:val="16"/>
              </w:rPr>
            </w:pPr>
            <w:r>
              <w:rPr>
                <w:rFonts w:asciiTheme="majorHAnsi" w:eastAsia="Cambria" w:hAnsiTheme="majorHAnsi" w:cstheme="majorHAnsi"/>
                <w:noProof/>
                <w:color w:val="000000" w:themeColor="text1"/>
                <w:sz w:val="16"/>
                <w:szCs w:val="16"/>
              </w:rPr>
              <w:t>Seen as an influential member of the team and c</w:t>
            </w:r>
            <w:r w:rsidR="007B56A6" w:rsidRPr="00A61D5F">
              <w:rPr>
                <w:rFonts w:asciiTheme="majorHAnsi" w:eastAsia="Cambria" w:hAnsiTheme="majorHAnsi" w:cstheme="majorHAnsi"/>
                <w:noProof/>
                <w:color w:val="000000" w:themeColor="text1"/>
                <w:sz w:val="16"/>
                <w:szCs w:val="16"/>
              </w:rPr>
              <w:t>ontribute</w:t>
            </w:r>
            <w:r w:rsidR="00A61D5F" w:rsidRPr="00A61D5F">
              <w:rPr>
                <w:rFonts w:asciiTheme="majorHAnsi" w:eastAsia="Cambria" w:hAnsiTheme="majorHAnsi" w:cstheme="majorHAnsi"/>
                <w:noProof/>
                <w:color w:val="000000" w:themeColor="text1"/>
                <w:sz w:val="16"/>
                <w:szCs w:val="16"/>
              </w:rPr>
              <w:t>s significant input</w:t>
            </w:r>
            <w:r w:rsidR="007B56A6" w:rsidRPr="00A61D5F">
              <w:rPr>
                <w:rFonts w:asciiTheme="majorHAnsi" w:eastAsia="Cambria" w:hAnsiTheme="majorHAnsi" w:cstheme="majorHAnsi"/>
                <w:noProof/>
                <w:color w:val="000000" w:themeColor="text1"/>
                <w:sz w:val="16"/>
                <w:szCs w:val="16"/>
              </w:rPr>
              <w:t xml:space="preserve"> to the development or improvement of services, especially those for whānau Māori</w:t>
            </w:r>
            <w:r w:rsidR="003D31FD">
              <w:rPr>
                <w:rFonts w:asciiTheme="majorHAnsi" w:eastAsia="Cambria" w:hAnsiTheme="majorHAnsi" w:cstheme="majorHAnsi"/>
                <w:noProof/>
                <w:color w:val="000000" w:themeColor="text1"/>
                <w:sz w:val="16"/>
                <w:szCs w:val="16"/>
              </w:rPr>
              <w:t>.</w:t>
            </w:r>
          </w:p>
          <w:p w14:paraId="06CD4820" w14:textId="77777777" w:rsidR="00CB464A" w:rsidRPr="00A61D5F" w:rsidRDefault="00CB464A" w:rsidP="007A63A1">
            <w:pPr>
              <w:rPr>
                <w:rFonts w:asciiTheme="majorHAnsi" w:hAnsiTheme="majorHAnsi" w:cstheme="majorHAnsi"/>
                <w:sz w:val="16"/>
                <w:szCs w:val="16"/>
              </w:rPr>
            </w:pPr>
          </w:p>
          <w:p w14:paraId="617FCF77" w14:textId="5200B8B0" w:rsidR="00CB464A" w:rsidRPr="00A61D5F" w:rsidRDefault="435F9D44" w:rsidP="007A63A1">
            <w:pPr>
              <w:rPr>
                <w:rFonts w:asciiTheme="majorHAnsi" w:hAnsiTheme="majorHAnsi" w:cstheme="majorBidi"/>
                <w:sz w:val="16"/>
                <w:szCs w:val="16"/>
              </w:rPr>
            </w:pPr>
            <w:r w:rsidRPr="3633E16E">
              <w:rPr>
                <w:rFonts w:asciiTheme="majorHAnsi" w:hAnsiTheme="majorHAnsi" w:cstheme="majorBidi"/>
                <w:sz w:val="16"/>
                <w:szCs w:val="16"/>
              </w:rPr>
              <w:t>Is consulted in an advisory capacity about tikanga, mātauranga Māori, whānau Māori care plans</w:t>
            </w:r>
            <w:r w:rsidR="42E29B80" w:rsidRPr="3633E16E">
              <w:rPr>
                <w:rFonts w:asciiTheme="majorHAnsi" w:hAnsiTheme="majorHAnsi" w:cstheme="majorBidi"/>
                <w:sz w:val="16"/>
                <w:szCs w:val="16"/>
              </w:rPr>
              <w:t xml:space="preserve"> by the Team.</w:t>
            </w:r>
          </w:p>
        </w:tc>
      </w:tr>
      <w:tr w:rsidR="008A600D" w:rsidRPr="00A61D5F" w14:paraId="74890244" w14:textId="77777777" w:rsidTr="0022198C">
        <w:tc>
          <w:tcPr>
            <w:tcW w:w="3573" w:type="dxa"/>
            <w:shd w:val="clear" w:color="auto" w:fill="DEEAF6" w:themeFill="accent5" w:themeFillTint="33"/>
          </w:tcPr>
          <w:p w14:paraId="693CB957" w14:textId="77777777" w:rsidR="008A600D" w:rsidRPr="007A63A1" w:rsidRDefault="008A600D" w:rsidP="007A63A1">
            <w:pPr>
              <w:rPr>
                <w:rFonts w:ascii="Brandon Text Bold" w:eastAsia="Cambria" w:hAnsi="Brandon Text Bold" w:cstheme="majorHAnsi"/>
                <w:noProof/>
                <w:color w:val="0095DA"/>
                <w:sz w:val="16"/>
                <w:szCs w:val="16"/>
              </w:rPr>
            </w:pPr>
            <w:r w:rsidRPr="007A63A1">
              <w:rPr>
                <w:rFonts w:ascii="Brandon Text Bold" w:eastAsia="Cambria" w:hAnsi="Brandon Text Bold" w:cstheme="majorHAnsi"/>
                <w:noProof/>
                <w:color w:val="0095DA"/>
                <w:sz w:val="16"/>
                <w:szCs w:val="16"/>
              </w:rPr>
              <w:lastRenderedPageBreak/>
              <w:t xml:space="preserve">Waka Wānanga - </w:t>
            </w:r>
            <w:r w:rsidRPr="007A63A1">
              <w:rPr>
                <w:rFonts w:ascii="Brandon Text Bold" w:eastAsia="Cambria" w:hAnsi="Brandon Text Bold" w:cstheme="majorHAnsi"/>
                <w:color w:val="0095DA"/>
                <w:sz w:val="16"/>
                <w:szCs w:val="16"/>
              </w:rPr>
              <w:t>Collective Impact through Wānanga</w:t>
            </w:r>
          </w:p>
          <w:p w14:paraId="599F28B4" w14:textId="77777777" w:rsidR="008A600D" w:rsidRPr="00A61D5F" w:rsidRDefault="008A600D" w:rsidP="007A63A1">
            <w:pPr>
              <w:numPr>
                <w:ilvl w:val="0"/>
                <w:numId w:val="6"/>
              </w:numPr>
              <w:ind w:left="357" w:hanging="357"/>
              <w:rPr>
                <w:rFonts w:asciiTheme="majorHAnsi" w:eastAsia="Cambria" w:hAnsiTheme="majorHAnsi" w:cstheme="majorHAnsi"/>
                <w:noProof/>
                <w:color w:val="000000"/>
                <w:sz w:val="16"/>
                <w:szCs w:val="16"/>
              </w:rPr>
            </w:pPr>
            <w:r w:rsidRPr="00A61D5F">
              <w:rPr>
                <w:rFonts w:asciiTheme="majorHAnsi" w:eastAsia="Cambria" w:hAnsiTheme="majorHAnsi" w:cstheme="majorHAnsi"/>
                <w:noProof/>
                <w:color w:val="000000" w:themeColor="text1"/>
                <w:sz w:val="16"/>
                <w:szCs w:val="16"/>
              </w:rPr>
              <w:t>Identify opportunities to connect whānau with each other whilst promoting health outcomes, based on Kaupapa Māori practice. This can be done independently or in partnership with other Kaiāwhina,  hoamahi (colleagues), or agencies.</w:t>
            </w:r>
          </w:p>
          <w:p w14:paraId="49E96306" w14:textId="77777777" w:rsidR="008A600D" w:rsidRPr="00A61D5F" w:rsidRDefault="008A600D" w:rsidP="007A63A1">
            <w:pPr>
              <w:numPr>
                <w:ilvl w:val="0"/>
                <w:numId w:val="6"/>
              </w:numPr>
              <w:ind w:left="357" w:hanging="357"/>
              <w:rPr>
                <w:rFonts w:asciiTheme="majorHAnsi" w:eastAsia="Cambria" w:hAnsiTheme="majorHAnsi" w:cstheme="majorHAnsi"/>
                <w:noProof/>
                <w:color w:val="000000"/>
                <w:sz w:val="16"/>
                <w:szCs w:val="16"/>
              </w:rPr>
            </w:pPr>
            <w:r w:rsidRPr="00A61D5F">
              <w:rPr>
                <w:rFonts w:asciiTheme="majorHAnsi" w:eastAsia="Cambria" w:hAnsiTheme="majorHAnsi" w:cstheme="majorHAnsi"/>
                <w:color w:val="000000" w:themeColor="text1"/>
                <w:sz w:val="16"/>
                <w:szCs w:val="16"/>
              </w:rPr>
              <w:t>Prepare for and facilitate Whānau Āwhina Plunket wānanga</w:t>
            </w:r>
            <w:r w:rsidRPr="00A61D5F">
              <w:rPr>
                <w:rFonts w:asciiTheme="majorHAnsi" w:eastAsia="Cambria" w:hAnsiTheme="majorHAnsi" w:cstheme="majorHAnsi"/>
                <w:noProof/>
                <w:color w:val="000000" w:themeColor="text1"/>
                <w:sz w:val="16"/>
                <w:szCs w:val="16"/>
              </w:rPr>
              <w:t xml:space="preserve"> (with others), ensuring they are organised and Tikanga led</w:t>
            </w:r>
          </w:p>
          <w:p w14:paraId="1988AAA9" w14:textId="77777777" w:rsidR="008A600D" w:rsidRPr="00A61D5F" w:rsidRDefault="008A600D" w:rsidP="007A63A1">
            <w:pPr>
              <w:numPr>
                <w:ilvl w:val="0"/>
                <w:numId w:val="6"/>
              </w:numPr>
              <w:ind w:left="357" w:hanging="357"/>
              <w:rPr>
                <w:rFonts w:asciiTheme="majorHAnsi" w:eastAsia="Cambria" w:hAnsiTheme="majorHAnsi" w:cstheme="majorHAnsi"/>
                <w:noProof/>
                <w:color w:val="000000" w:themeColor="text1"/>
                <w:sz w:val="16"/>
                <w:szCs w:val="16"/>
              </w:rPr>
            </w:pPr>
            <w:r w:rsidRPr="00A61D5F">
              <w:rPr>
                <w:rFonts w:asciiTheme="majorHAnsi" w:eastAsia="Cambria" w:hAnsiTheme="majorHAnsi" w:cstheme="majorHAnsi"/>
                <w:noProof/>
                <w:color w:val="000000" w:themeColor="text1"/>
                <w:sz w:val="16"/>
                <w:szCs w:val="16"/>
              </w:rPr>
              <w:t>Adjust materials and delivery approach to suit audience needs</w:t>
            </w:r>
          </w:p>
          <w:p w14:paraId="2B07C1D4" w14:textId="77777777" w:rsidR="008A600D" w:rsidRPr="00A61D5F" w:rsidRDefault="008A600D" w:rsidP="007A63A1">
            <w:pPr>
              <w:numPr>
                <w:ilvl w:val="0"/>
                <w:numId w:val="6"/>
              </w:numPr>
              <w:ind w:left="357" w:hanging="357"/>
              <w:rPr>
                <w:rFonts w:asciiTheme="majorHAnsi" w:eastAsia="Cambria" w:hAnsiTheme="majorHAnsi" w:cstheme="majorHAnsi"/>
                <w:noProof/>
                <w:color w:val="000000"/>
                <w:sz w:val="16"/>
                <w:szCs w:val="16"/>
              </w:rPr>
            </w:pPr>
            <w:r w:rsidRPr="00A61D5F">
              <w:rPr>
                <w:rFonts w:asciiTheme="majorHAnsi" w:eastAsia="Cambria" w:hAnsiTheme="majorHAnsi" w:cstheme="majorHAnsi"/>
                <w:noProof/>
                <w:color w:val="000000" w:themeColor="text1"/>
                <w:sz w:val="16"/>
                <w:szCs w:val="16"/>
              </w:rPr>
              <w:t xml:space="preserve">Review, report and follow-up on wānanga </w:t>
            </w:r>
          </w:p>
          <w:p w14:paraId="5F558773" w14:textId="77777777" w:rsidR="008A600D" w:rsidRPr="00A61D5F" w:rsidRDefault="008A600D" w:rsidP="007A63A1">
            <w:pPr>
              <w:rPr>
                <w:rFonts w:asciiTheme="majorHAnsi" w:hAnsiTheme="majorHAnsi" w:cstheme="majorHAnsi"/>
                <w:sz w:val="16"/>
                <w:szCs w:val="16"/>
              </w:rPr>
            </w:pPr>
          </w:p>
        </w:tc>
        <w:tc>
          <w:tcPr>
            <w:tcW w:w="2693" w:type="dxa"/>
          </w:tcPr>
          <w:p w14:paraId="2D19034D" w14:textId="0725BB1D" w:rsidR="008A600D" w:rsidRDefault="00840022" w:rsidP="007A63A1">
            <w:pPr>
              <w:rPr>
                <w:rFonts w:asciiTheme="majorHAnsi" w:hAnsiTheme="majorHAnsi" w:cstheme="majorHAnsi"/>
                <w:sz w:val="16"/>
                <w:szCs w:val="16"/>
              </w:rPr>
            </w:pPr>
            <w:r>
              <w:rPr>
                <w:rFonts w:asciiTheme="majorHAnsi" w:hAnsiTheme="majorHAnsi" w:cstheme="majorHAnsi"/>
                <w:sz w:val="16"/>
                <w:szCs w:val="16"/>
              </w:rPr>
              <w:t>Is f</w:t>
            </w:r>
            <w:r w:rsidR="00807638">
              <w:rPr>
                <w:rFonts w:asciiTheme="majorHAnsi" w:hAnsiTheme="majorHAnsi" w:cstheme="majorHAnsi"/>
                <w:sz w:val="16"/>
                <w:szCs w:val="16"/>
              </w:rPr>
              <w:t>amiliar with</w:t>
            </w:r>
            <w:r w:rsidR="008A600D">
              <w:rPr>
                <w:rFonts w:asciiTheme="majorHAnsi" w:hAnsiTheme="majorHAnsi" w:cstheme="majorHAnsi"/>
                <w:sz w:val="16"/>
                <w:szCs w:val="16"/>
              </w:rPr>
              <w:t xml:space="preserve"> our wānanga offering and what has / is being done in area and across the motu</w:t>
            </w:r>
            <w:r w:rsidR="00BE1470">
              <w:rPr>
                <w:rFonts w:asciiTheme="majorHAnsi" w:hAnsiTheme="majorHAnsi" w:cstheme="majorHAnsi"/>
                <w:sz w:val="16"/>
                <w:szCs w:val="16"/>
              </w:rPr>
              <w:t>, as well as the support available to</w:t>
            </w:r>
            <w:r w:rsidR="00525468">
              <w:rPr>
                <w:rFonts w:asciiTheme="majorHAnsi" w:hAnsiTheme="majorHAnsi" w:cstheme="majorHAnsi"/>
                <w:sz w:val="16"/>
                <w:szCs w:val="16"/>
              </w:rPr>
              <w:t xml:space="preserve"> run wānanga</w:t>
            </w:r>
            <w:r w:rsidR="00807638">
              <w:rPr>
                <w:rFonts w:asciiTheme="majorHAnsi" w:hAnsiTheme="majorHAnsi" w:cstheme="majorHAnsi"/>
                <w:sz w:val="16"/>
                <w:szCs w:val="16"/>
              </w:rPr>
              <w:t>.</w:t>
            </w:r>
            <w:r w:rsidR="00BE1470">
              <w:rPr>
                <w:rFonts w:asciiTheme="majorHAnsi" w:hAnsiTheme="majorHAnsi" w:cstheme="majorHAnsi"/>
                <w:sz w:val="16"/>
                <w:szCs w:val="16"/>
              </w:rPr>
              <w:t xml:space="preserve"> </w:t>
            </w:r>
          </w:p>
          <w:p w14:paraId="2A7DFE50" w14:textId="77777777" w:rsidR="00BE1470" w:rsidRDefault="00BE1470" w:rsidP="007A63A1">
            <w:pPr>
              <w:rPr>
                <w:rFonts w:asciiTheme="majorHAnsi" w:hAnsiTheme="majorHAnsi" w:cstheme="majorHAnsi"/>
                <w:sz w:val="16"/>
                <w:szCs w:val="16"/>
              </w:rPr>
            </w:pPr>
          </w:p>
          <w:p w14:paraId="3AAD682E" w14:textId="35FC515D" w:rsidR="00BE1470" w:rsidRDefault="00BE1470" w:rsidP="007A63A1">
            <w:pPr>
              <w:rPr>
                <w:rFonts w:asciiTheme="majorHAnsi" w:hAnsiTheme="majorHAnsi" w:cstheme="majorHAnsi"/>
                <w:sz w:val="16"/>
                <w:szCs w:val="16"/>
              </w:rPr>
            </w:pPr>
            <w:r>
              <w:rPr>
                <w:rFonts w:asciiTheme="majorHAnsi" w:hAnsiTheme="majorHAnsi" w:cstheme="majorHAnsi"/>
                <w:sz w:val="16"/>
                <w:szCs w:val="16"/>
              </w:rPr>
              <w:t>Start</w:t>
            </w:r>
            <w:r w:rsidR="00840022">
              <w:rPr>
                <w:rFonts w:asciiTheme="majorHAnsi" w:hAnsiTheme="majorHAnsi" w:cstheme="majorHAnsi"/>
                <w:sz w:val="16"/>
                <w:szCs w:val="16"/>
              </w:rPr>
              <w:t>s</w:t>
            </w:r>
            <w:r>
              <w:rPr>
                <w:rFonts w:asciiTheme="majorHAnsi" w:hAnsiTheme="majorHAnsi" w:cstheme="majorHAnsi"/>
                <w:sz w:val="16"/>
                <w:szCs w:val="16"/>
              </w:rPr>
              <w:t xml:space="preserve"> to identify wānanga opportunities</w:t>
            </w:r>
            <w:r w:rsidR="00DC2F51">
              <w:rPr>
                <w:rFonts w:asciiTheme="majorHAnsi" w:hAnsiTheme="majorHAnsi" w:cstheme="majorHAnsi"/>
                <w:sz w:val="16"/>
                <w:szCs w:val="16"/>
              </w:rPr>
              <w:t xml:space="preserve"> within area. </w:t>
            </w:r>
            <w:r>
              <w:rPr>
                <w:rFonts w:asciiTheme="majorHAnsi" w:hAnsiTheme="majorHAnsi" w:cstheme="majorHAnsi"/>
                <w:sz w:val="16"/>
                <w:szCs w:val="16"/>
              </w:rPr>
              <w:t xml:space="preserve"> </w:t>
            </w:r>
          </w:p>
          <w:p w14:paraId="6F3A23E9" w14:textId="298278C4" w:rsidR="00BE1470" w:rsidRPr="00A61D5F" w:rsidRDefault="00BE1470" w:rsidP="007A63A1">
            <w:pPr>
              <w:rPr>
                <w:rFonts w:asciiTheme="majorHAnsi" w:hAnsiTheme="majorHAnsi" w:cstheme="majorHAnsi"/>
                <w:sz w:val="16"/>
                <w:szCs w:val="16"/>
              </w:rPr>
            </w:pPr>
          </w:p>
        </w:tc>
        <w:tc>
          <w:tcPr>
            <w:tcW w:w="3119" w:type="dxa"/>
          </w:tcPr>
          <w:p w14:paraId="44FB8E7B" w14:textId="0D8E6DA9" w:rsidR="008A600D" w:rsidRDefault="24AAD2E1" w:rsidP="007A63A1">
            <w:pPr>
              <w:rPr>
                <w:rFonts w:asciiTheme="majorHAnsi" w:hAnsiTheme="majorHAnsi" w:cstheme="majorBidi"/>
                <w:sz w:val="16"/>
                <w:szCs w:val="16"/>
              </w:rPr>
            </w:pPr>
            <w:r w:rsidRPr="435BC92A">
              <w:rPr>
                <w:rFonts w:asciiTheme="majorHAnsi" w:hAnsiTheme="majorHAnsi" w:cstheme="majorBidi"/>
                <w:sz w:val="16"/>
                <w:szCs w:val="16"/>
              </w:rPr>
              <w:t>Actively i</w:t>
            </w:r>
            <w:r w:rsidR="2C1B9448" w:rsidRPr="435BC92A">
              <w:rPr>
                <w:rFonts w:asciiTheme="majorHAnsi" w:hAnsiTheme="majorHAnsi" w:cstheme="majorBidi"/>
                <w:sz w:val="16"/>
                <w:szCs w:val="16"/>
              </w:rPr>
              <w:t>dentif</w:t>
            </w:r>
            <w:r w:rsidR="0F5E8711" w:rsidRPr="435BC92A">
              <w:rPr>
                <w:rFonts w:asciiTheme="majorHAnsi" w:hAnsiTheme="majorHAnsi" w:cstheme="majorBidi"/>
                <w:sz w:val="16"/>
                <w:szCs w:val="16"/>
              </w:rPr>
              <w:t>ies</w:t>
            </w:r>
            <w:r w:rsidR="2C1B9448" w:rsidRPr="435BC92A">
              <w:rPr>
                <w:rFonts w:asciiTheme="majorHAnsi" w:hAnsiTheme="majorHAnsi" w:cstheme="majorBidi"/>
                <w:sz w:val="16"/>
                <w:szCs w:val="16"/>
              </w:rPr>
              <w:t xml:space="preserve"> wānanga opportunities</w:t>
            </w:r>
            <w:r w:rsidRPr="435BC92A">
              <w:rPr>
                <w:rFonts w:asciiTheme="majorHAnsi" w:hAnsiTheme="majorHAnsi" w:cstheme="majorBidi"/>
                <w:sz w:val="16"/>
                <w:szCs w:val="16"/>
              </w:rPr>
              <w:t xml:space="preserve"> within </w:t>
            </w:r>
            <w:r w:rsidR="230A038A" w:rsidRPr="435BC92A">
              <w:rPr>
                <w:rFonts w:asciiTheme="majorHAnsi" w:hAnsiTheme="majorHAnsi" w:cstheme="majorBidi"/>
                <w:sz w:val="16"/>
                <w:szCs w:val="16"/>
              </w:rPr>
              <w:t>area and</w:t>
            </w:r>
            <w:r w:rsidRPr="435BC92A">
              <w:rPr>
                <w:rFonts w:asciiTheme="majorHAnsi" w:hAnsiTheme="majorHAnsi" w:cstheme="majorBidi"/>
                <w:sz w:val="16"/>
                <w:szCs w:val="16"/>
              </w:rPr>
              <w:t xml:space="preserve"> </w:t>
            </w:r>
            <w:r w:rsidR="030E82D4" w:rsidRPr="435BC92A">
              <w:rPr>
                <w:rFonts w:asciiTheme="majorHAnsi" w:hAnsiTheme="majorHAnsi" w:cstheme="majorBidi"/>
                <w:sz w:val="16"/>
                <w:szCs w:val="16"/>
              </w:rPr>
              <w:t>work</w:t>
            </w:r>
            <w:r w:rsidR="0F5E8711" w:rsidRPr="435BC92A">
              <w:rPr>
                <w:rFonts w:asciiTheme="majorHAnsi" w:hAnsiTheme="majorHAnsi" w:cstheme="majorBidi"/>
                <w:sz w:val="16"/>
                <w:szCs w:val="16"/>
              </w:rPr>
              <w:t>s</w:t>
            </w:r>
            <w:r w:rsidR="030E82D4" w:rsidRPr="435BC92A">
              <w:rPr>
                <w:rFonts w:asciiTheme="majorHAnsi" w:hAnsiTheme="majorHAnsi" w:cstheme="majorBidi"/>
                <w:sz w:val="16"/>
                <w:szCs w:val="16"/>
              </w:rPr>
              <w:t xml:space="preserve"> with others to </w:t>
            </w:r>
            <w:r w:rsidRPr="435BC92A">
              <w:rPr>
                <w:rFonts w:asciiTheme="majorHAnsi" w:hAnsiTheme="majorHAnsi" w:cstheme="majorBidi"/>
                <w:sz w:val="16"/>
                <w:szCs w:val="16"/>
              </w:rPr>
              <w:t xml:space="preserve">initiate </w:t>
            </w:r>
            <w:r w:rsidR="030E82D4" w:rsidRPr="435BC92A">
              <w:rPr>
                <w:rFonts w:asciiTheme="majorHAnsi" w:hAnsiTheme="majorHAnsi" w:cstheme="majorBidi"/>
                <w:sz w:val="16"/>
                <w:szCs w:val="16"/>
              </w:rPr>
              <w:t xml:space="preserve">and run </w:t>
            </w:r>
            <w:r w:rsidRPr="435BC92A">
              <w:rPr>
                <w:rFonts w:asciiTheme="majorHAnsi" w:hAnsiTheme="majorHAnsi" w:cstheme="majorBidi"/>
                <w:sz w:val="16"/>
                <w:szCs w:val="16"/>
              </w:rPr>
              <w:t>wānanga</w:t>
            </w:r>
            <w:r w:rsidR="2C1B9448" w:rsidRPr="435BC92A">
              <w:rPr>
                <w:rFonts w:asciiTheme="majorHAnsi" w:hAnsiTheme="majorHAnsi" w:cstheme="majorBidi"/>
                <w:sz w:val="16"/>
                <w:szCs w:val="16"/>
              </w:rPr>
              <w:t>.</w:t>
            </w:r>
            <w:r w:rsidR="6EF102E9" w:rsidRPr="435BC92A">
              <w:rPr>
                <w:rFonts w:asciiTheme="majorHAnsi" w:hAnsiTheme="majorHAnsi" w:cstheme="majorBidi"/>
                <w:sz w:val="16"/>
                <w:szCs w:val="16"/>
              </w:rPr>
              <w:t xml:space="preserve"> </w:t>
            </w:r>
          </w:p>
          <w:p w14:paraId="6B7B63E3" w14:textId="77777777" w:rsidR="00627B37" w:rsidRDefault="00627B37" w:rsidP="007A63A1">
            <w:pPr>
              <w:rPr>
                <w:rFonts w:asciiTheme="majorHAnsi" w:hAnsiTheme="majorHAnsi" w:cstheme="majorHAnsi"/>
                <w:sz w:val="16"/>
                <w:szCs w:val="16"/>
              </w:rPr>
            </w:pPr>
          </w:p>
          <w:p w14:paraId="1CB33C97" w14:textId="4DEBB023" w:rsidR="004D7A60" w:rsidRDefault="00DF0395" w:rsidP="007A63A1">
            <w:pPr>
              <w:rPr>
                <w:rFonts w:asciiTheme="majorHAnsi" w:eastAsia="Cambria" w:hAnsiTheme="majorHAnsi" w:cstheme="majorHAnsi"/>
                <w:color w:val="000000" w:themeColor="text1"/>
                <w:sz w:val="16"/>
                <w:szCs w:val="16"/>
              </w:rPr>
            </w:pPr>
            <w:r>
              <w:rPr>
                <w:rFonts w:asciiTheme="majorHAnsi" w:eastAsia="Cambria" w:hAnsiTheme="majorHAnsi" w:cstheme="majorHAnsi"/>
                <w:color w:val="000000" w:themeColor="text1"/>
                <w:sz w:val="16"/>
                <w:szCs w:val="16"/>
              </w:rPr>
              <w:t>Develop</w:t>
            </w:r>
            <w:r w:rsidR="003126D2">
              <w:rPr>
                <w:rFonts w:asciiTheme="majorHAnsi" w:eastAsia="Cambria" w:hAnsiTheme="majorHAnsi" w:cstheme="majorHAnsi"/>
                <w:color w:val="000000" w:themeColor="text1"/>
                <w:sz w:val="16"/>
                <w:szCs w:val="16"/>
              </w:rPr>
              <w:t>ing</w:t>
            </w:r>
            <w:r>
              <w:rPr>
                <w:rFonts w:asciiTheme="majorHAnsi" w:eastAsia="Cambria" w:hAnsiTheme="majorHAnsi" w:cstheme="majorHAnsi"/>
                <w:color w:val="000000" w:themeColor="text1"/>
                <w:sz w:val="16"/>
                <w:szCs w:val="16"/>
              </w:rPr>
              <w:t xml:space="preserve"> </w:t>
            </w:r>
            <w:r w:rsidR="007F436D">
              <w:rPr>
                <w:rFonts w:asciiTheme="majorHAnsi" w:eastAsia="Cambria" w:hAnsiTheme="majorHAnsi" w:cstheme="majorHAnsi"/>
                <w:color w:val="000000" w:themeColor="text1"/>
                <w:sz w:val="16"/>
                <w:szCs w:val="16"/>
              </w:rPr>
              <w:t xml:space="preserve">all the confidence, </w:t>
            </w:r>
            <w:r>
              <w:rPr>
                <w:rFonts w:asciiTheme="majorHAnsi" w:eastAsia="Cambria" w:hAnsiTheme="majorHAnsi" w:cstheme="majorHAnsi"/>
                <w:color w:val="000000" w:themeColor="text1"/>
                <w:sz w:val="16"/>
                <w:szCs w:val="16"/>
              </w:rPr>
              <w:t xml:space="preserve">skills </w:t>
            </w:r>
            <w:r w:rsidR="007F436D">
              <w:rPr>
                <w:rFonts w:asciiTheme="majorHAnsi" w:eastAsia="Cambria" w:hAnsiTheme="majorHAnsi" w:cstheme="majorHAnsi"/>
                <w:color w:val="000000" w:themeColor="text1"/>
                <w:sz w:val="16"/>
                <w:szCs w:val="16"/>
              </w:rPr>
              <w:t xml:space="preserve">and knowledge </w:t>
            </w:r>
            <w:r>
              <w:rPr>
                <w:rFonts w:asciiTheme="majorHAnsi" w:eastAsia="Cambria" w:hAnsiTheme="majorHAnsi" w:cstheme="majorHAnsi"/>
                <w:color w:val="000000" w:themeColor="text1"/>
                <w:sz w:val="16"/>
                <w:szCs w:val="16"/>
              </w:rPr>
              <w:t>required to p</w:t>
            </w:r>
            <w:r w:rsidR="00627B37" w:rsidRPr="00A61D5F">
              <w:rPr>
                <w:rFonts w:asciiTheme="majorHAnsi" w:eastAsia="Cambria" w:hAnsiTheme="majorHAnsi" w:cstheme="majorHAnsi"/>
                <w:color w:val="000000" w:themeColor="text1"/>
                <w:sz w:val="16"/>
                <w:szCs w:val="16"/>
              </w:rPr>
              <w:t>repare for and facilitate wānanga</w:t>
            </w:r>
            <w:r w:rsidR="004D7A60">
              <w:rPr>
                <w:rFonts w:asciiTheme="majorHAnsi" w:eastAsia="Cambria" w:hAnsiTheme="majorHAnsi" w:cstheme="majorHAnsi"/>
                <w:color w:val="000000" w:themeColor="text1"/>
                <w:sz w:val="16"/>
                <w:szCs w:val="16"/>
              </w:rPr>
              <w:t>.</w:t>
            </w:r>
          </w:p>
          <w:p w14:paraId="7059C64E" w14:textId="3E59F906" w:rsidR="004D7A60" w:rsidRDefault="00627B37" w:rsidP="007A63A1">
            <w:pPr>
              <w:rPr>
                <w:rFonts w:asciiTheme="majorHAnsi" w:eastAsia="Cambria" w:hAnsiTheme="majorHAnsi" w:cstheme="majorHAnsi"/>
                <w:noProof/>
                <w:color w:val="000000" w:themeColor="text1"/>
                <w:sz w:val="16"/>
                <w:szCs w:val="16"/>
              </w:rPr>
            </w:pPr>
            <w:r w:rsidRPr="00A61D5F">
              <w:rPr>
                <w:rFonts w:asciiTheme="majorHAnsi" w:eastAsia="Cambria" w:hAnsiTheme="majorHAnsi" w:cstheme="majorHAnsi"/>
                <w:noProof/>
                <w:color w:val="000000" w:themeColor="text1"/>
                <w:sz w:val="16"/>
                <w:szCs w:val="16"/>
              </w:rPr>
              <w:t xml:space="preserve"> </w:t>
            </w:r>
          </w:p>
          <w:p w14:paraId="77B3E9FB" w14:textId="1B0907ED" w:rsidR="00627B37" w:rsidRPr="00A61D5F" w:rsidRDefault="004D7A60" w:rsidP="007A63A1">
            <w:pPr>
              <w:rPr>
                <w:rFonts w:asciiTheme="majorHAnsi" w:eastAsia="Cambria" w:hAnsiTheme="majorHAnsi" w:cstheme="majorHAnsi"/>
                <w:noProof/>
                <w:color w:val="000000"/>
                <w:sz w:val="16"/>
                <w:szCs w:val="16"/>
              </w:rPr>
            </w:pPr>
            <w:r>
              <w:rPr>
                <w:rFonts w:asciiTheme="majorHAnsi" w:eastAsia="Cambria" w:hAnsiTheme="majorHAnsi" w:cstheme="majorHAnsi"/>
                <w:noProof/>
                <w:color w:val="000000" w:themeColor="text1"/>
                <w:sz w:val="16"/>
                <w:szCs w:val="16"/>
              </w:rPr>
              <w:t>C</w:t>
            </w:r>
            <w:r w:rsidR="006D7DD0">
              <w:rPr>
                <w:rFonts w:asciiTheme="majorHAnsi" w:eastAsia="Cambria" w:hAnsiTheme="majorHAnsi" w:cstheme="majorHAnsi"/>
                <w:noProof/>
                <w:color w:val="000000" w:themeColor="text1"/>
                <w:sz w:val="16"/>
                <w:szCs w:val="16"/>
              </w:rPr>
              <w:t>o-facilitat</w:t>
            </w:r>
            <w:r w:rsidR="00E220EC">
              <w:rPr>
                <w:rFonts w:asciiTheme="majorHAnsi" w:eastAsia="Cambria" w:hAnsiTheme="majorHAnsi" w:cstheme="majorHAnsi"/>
                <w:noProof/>
                <w:color w:val="000000" w:themeColor="text1"/>
                <w:sz w:val="16"/>
                <w:szCs w:val="16"/>
              </w:rPr>
              <w:t>es</w:t>
            </w:r>
            <w:r w:rsidR="006D7DD0">
              <w:rPr>
                <w:rFonts w:asciiTheme="majorHAnsi" w:eastAsia="Cambria" w:hAnsiTheme="majorHAnsi" w:cstheme="majorHAnsi"/>
                <w:noProof/>
                <w:color w:val="000000" w:themeColor="text1"/>
                <w:sz w:val="16"/>
                <w:szCs w:val="16"/>
              </w:rPr>
              <w:t xml:space="preserve"> wānanga </w:t>
            </w:r>
            <w:r w:rsidR="0037512C">
              <w:rPr>
                <w:rFonts w:asciiTheme="majorHAnsi" w:eastAsia="Cambria" w:hAnsiTheme="majorHAnsi" w:cstheme="majorHAnsi"/>
                <w:noProof/>
                <w:color w:val="000000" w:themeColor="text1"/>
                <w:sz w:val="16"/>
                <w:szCs w:val="16"/>
              </w:rPr>
              <w:t>on familiar topics with another lead facilitator</w:t>
            </w:r>
            <w:r w:rsidR="00E220EC">
              <w:rPr>
                <w:rFonts w:asciiTheme="majorHAnsi" w:eastAsia="Cambria" w:hAnsiTheme="majorHAnsi" w:cstheme="majorHAnsi"/>
                <w:noProof/>
                <w:color w:val="000000" w:themeColor="text1"/>
                <w:sz w:val="16"/>
                <w:szCs w:val="16"/>
              </w:rPr>
              <w:t>(s)</w:t>
            </w:r>
            <w:r w:rsidR="0037512C">
              <w:rPr>
                <w:rFonts w:asciiTheme="majorHAnsi" w:eastAsia="Cambria" w:hAnsiTheme="majorHAnsi" w:cstheme="majorHAnsi"/>
                <w:noProof/>
                <w:color w:val="000000" w:themeColor="text1"/>
                <w:sz w:val="16"/>
                <w:szCs w:val="16"/>
              </w:rPr>
              <w:t xml:space="preserve">. </w:t>
            </w:r>
          </w:p>
          <w:p w14:paraId="29F25334" w14:textId="3B661A9A" w:rsidR="00627B37" w:rsidRPr="00A61D5F" w:rsidRDefault="00627B37" w:rsidP="007A63A1">
            <w:pPr>
              <w:rPr>
                <w:rFonts w:asciiTheme="majorHAnsi" w:hAnsiTheme="majorHAnsi" w:cstheme="majorBidi"/>
                <w:sz w:val="16"/>
                <w:szCs w:val="16"/>
              </w:rPr>
            </w:pPr>
          </w:p>
          <w:p w14:paraId="43B377AF" w14:textId="0A737F50" w:rsidR="00627B37" w:rsidRPr="00A61D5F" w:rsidRDefault="4D997083" w:rsidP="007A63A1">
            <w:pPr>
              <w:rPr>
                <w:rFonts w:asciiTheme="majorHAnsi" w:hAnsiTheme="majorHAnsi" w:cstheme="majorBidi"/>
                <w:sz w:val="16"/>
                <w:szCs w:val="16"/>
              </w:rPr>
            </w:pPr>
            <w:r w:rsidRPr="3633E16E">
              <w:rPr>
                <w:rFonts w:asciiTheme="majorHAnsi" w:hAnsiTheme="majorHAnsi" w:cstheme="majorBidi"/>
                <w:sz w:val="16"/>
                <w:szCs w:val="16"/>
              </w:rPr>
              <w:t>Can report back to Team and others to share the benefits of the wānanga mahi</w:t>
            </w:r>
            <w:r w:rsidR="0025242A">
              <w:rPr>
                <w:rFonts w:asciiTheme="majorHAnsi" w:hAnsiTheme="majorHAnsi" w:cstheme="majorBidi"/>
                <w:sz w:val="16"/>
                <w:szCs w:val="16"/>
              </w:rPr>
              <w:t>.</w:t>
            </w:r>
          </w:p>
        </w:tc>
        <w:tc>
          <w:tcPr>
            <w:tcW w:w="2994" w:type="dxa"/>
          </w:tcPr>
          <w:p w14:paraId="1BDE409B" w14:textId="194A1EFD" w:rsidR="000C7F5A" w:rsidRDefault="00D0725C" w:rsidP="007A63A1">
            <w:pPr>
              <w:rPr>
                <w:rFonts w:asciiTheme="majorHAnsi" w:eastAsia="Cambria" w:hAnsiTheme="majorHAnsi" w:cstheme="majorHAnsi"/>
                <w:color w:val="000000" w:themeColor="text1"/>
                <w:sz w:val="16"/>
                <w:szCs w:val="16"/>
              </w:rPr>
            </w:pPr>
            <w:r>
              <w:rPr>
                <w:rFonts w:asciiTheme="majorHAnsi" w:eastAsia="Cambria" w:hAnsiTheme="majorHAnsi" w:cstheme="majorHAnsi"/>
                <w:color w:val="000000" w:themeColor="text1"/>
                <w:sz w:val="16"/>
                <w:szCs w:val="16"/>
              </w:rPr>
              <w:t>Drawing on the input and skills of others</w:t>
            </w:r>
            <w:r w:rsidR="00684BED">
              <w:rPr>
                <w:rFonts w:asciiTheme="majorHAnsi" w:eastAsia="Cambria" w:hAnsiTheme="majorHAnsi" w:cstheme="majorHAnsi"/>
                <w:color w:val="000000" w:themeColor="text1"/>
                <w:sz w:val="16"/>
                <w:szCs w:val="16"/>
              </w:rPr>
              <w:t>, d</w:t>
            </w:r>
            <w:r w:rsidR="000C7F5A">
              <w:rPr>
                <w:rFonts w:asciiTheme="majorHAnsi" w:eastAsia="Cambria" w:hAnsiTheme="majorHAnsi" w:cstheme="majorHAnsi"/>
                <w:color w:val="000000" w:themeColor="text1"/>
                <w:sz w:val="16"/>
                <w:szCs w:val="16"/>
              </w:rPr>
              <w:t>evelop</w:t>
            </w:r>
            <w:r w:rsidR="00E220EC">
              <w:rPr>
                <w:rFonts w:asciiTheme="majorHAnsi" w:eastAsia="Cambria" w:hAnsiTheme="majorHAnsi" w:cstheme="majorHAnsi"/>
                <w:color w:val="000000" w:themeColor="text1"/>
                <w:sz w:val="16"/>
                <w:szCs w:val="16"/>
              </w:rPr>
              <w:t>s</w:t>
            </w:r>
            <w:r w:rsidR="000C7F5A">
              <w:rPr>
                <w:rFonts w:asciiTheme="majorHAnsi" w:eastAsia="Cambria" w:hAnsiTheme="majorHAnsi" w:cstheme="majorHAnsi"/>
                <w:color w:val="000000" w:themeColor="text1"/>
                <w:sz w:val="16"/>
                <w:szCs w:val="16"/>
              </w:rPr>
              <w:t xml:space="preserve"> </w:t>
            </w:r>
            <w:r w:rsidR="00684BED">
              <w:rPr>
                <w:rFonts w:asciiTheme="majorHAnsi" w:eastAsia="Cambria" w:hAnsiTheme="majorHAnsi" w:cstheme="majorHAnsi"/>
                <w:color w:val="000000" w:themeColor="text1"/>
                <w:sz w:val="16"/>
                <w:szCs w:val="16"/>
              </w:rPr>
              <w:t>and implement</w:t>
            </w:r>
            <w:r w:rsidR="00E220EC">
              <w:rPr>
                <w:rFonts w:asciiTheme="majorHAnsi" w:eastAsia="Cambria" w:hAnsiTheme="majorHAnsi" w:cstheme="majorHAnsi"/>
                <w:color w:val="000000" w:themeColor="text1"/>
                <w:sz w:val="16"/>
                <w:szCs w:val="16"/>
              </w:rPr>
              <w:t>s</w:t>
            </w:r>
            <w:r w:rsidR="00684BED">
              <w:rPr>
                <w:rFonts w:asciiTheme="majorHAnsi" w:eastAsia="Cambria" w:hAnsiTheme="majorHAnsi" w:cstheme="majorHAnsi"/>
                <w:color w:val="000000" w:themeColor="text1"/>
                <w:sz w:val="16"/>
                <w:szCs w:val="16"/>
              </w:rPr>
              <w:t xml:space="preserve"> </w:t>
            </w:r>
            <w:r w:rsidR="000C7F5A">
              <w:rPr>
                <w:rFonts w:asciiTheme="majorHAnsi" w:eastAsia="Cambria" w:hAnsiTheme="majorHAnsi" w:cstheme="majorHAnsi"/>
                <w:color w:val="000000" w:themeColor="text1"/>
                <w:sz w:val="16"/>
                <w:szCs w:val="16"/>
              </w:rPr>
              <w:t xml:space="preserve">a long-term plan that </w:t>
            </w:r>
            <w:r w:rsidR="002B3C1F">
              <w:rPr>
                <w:rFonts w:asciiTheme="majorHAnsi" w:eastAsia="Cambria" w:hAnsiTheme="majorHAnsi" w:cstheme="majorHAnsi"/>
                <w:color w:val="000000" w:themeColor="text1"/>
                <w:sz w:val="16"/>
                <w:szCs w:val="16"/>
              </w:rPr>
              <w:t xml:space="preserve">really </w:t>
            </w:r>
            <w:r w:rsidR="000C7F5A">
              <w:rPr>
                <w:rFonts w:asciiTheme="majorHAnsi" w:eastAsia="Cambria" w:hAnsiTheme="majorHAnsi" w:cstheme="majorHAnsi"/>
                <w:color w:val="000000" w:themeColor="text1"/>
                <w:sz w:val="16"/>
                <w:szCs w:val="16"/>
              </w:rPr>
              <w:t xml:space="preserve">harnesses </w:t>
            </w:r>
            <w:r w:rsidR="002B3C1F">
              <w:rPr>
                <w:rFonts w:asciiTheme="majorHAnsi" w:eastAsia="Cambria" w:hAnsiTheme="majorHAnsi" w:cstheme="majorHAnsi"/>
                <w:color w:val="000000" w:themeColor="text1"/>
                <w:sz w:val="16"/>
                <w:szCs w:val="16"/>
              </w:rPr>
              <w:t xml:space="preserve">the full potential of </w:t>
            </w:r>
            <w:r w:rsidR="000C7F5A">
              <w:rPr>
                <w:rFonts w:asciiTheme="majorHAnsi" w:eastAsia="Cambria" w:hAnsiTheme="majorHAnsi" w:cstheme="majorHAnsi"/>
                <w:color w:val="000000" w:themeColor="text1"/>
                <w:sz w:val="16"/>
                <w:szCs w:val="16"/>
              </w:rPr>
              <w:t>wānanga opportuni</w:t>
            </w:r>
            <w:r w:rsidR="0078196E">
              <w:rPr>
                <w:rFonts w:asciiTheme="majorHAnsi" w:eastAsia="Cambria" w:hAnsiTheme="majorHAnsi" w:cstheme="majorHAnsi"/>
                <w:color w:val="000000" w:themeColor="text1"/>
                <w:sz w:val="16"/>
                <w:szCs w:val="16"/>
              </w:rPr>
              <w:t xml:space="preserve">ties </w:t>
            </w:r>
            <w:r w:rsidR="000C7F5A">
              <w:rPr>
                <w:rFonts w:asciiTheme="majorHAnsi" w:eastAsia="Cambria" w:hAnsiTheme="majorHAnsi" w:cstheme="majorHAnsi"/>
                <w:color w:val="000000" w:themeColor="text1"/>
                <w:sz w:val="16"/>
                <w:szCs w:val="16"/>
              </w:rPr>
              <w:t xml:space="preserve">in area. </w:t>
            </w:r>
          </w:p>
          <w:p w14:paraId="7C4C72D5" w14:textId="77777777" w:rsidR="000C7F5A" w:rsidRDefault="000C7F5A" w:rsidP="007A63A1">
            <w:pPr>
              <w:rPr>
                <w:rFonts w:asciiTheme="majorHAnsi" w:hAnsiTheme="majorHAnsi" w:cstheme="majorHAnsi"/>
                <w:sz w:val="16"/>
                <w:szCs w:val="16"/>
              </w:rPr>
            </w:pPr>
          </w:p>
          <w:p w14:paraId="14711799" w14:textId="3BC30641" w:rsidR="008A600D" w:rsidRDefault="000C7F5A" w:rsidP="007A63A1">
            <w:pPr>
              <w:rPr>
                <w:rFonts w:asciiTheme="majorHAnsi" w:eastAsia="Cambria" w:hAnsiTheme="majorHAnsi" w:cstheme="majorHAnsi"/>
                <w:color w:val="000000" w:themeColor="text1"/>
                <w:sz w:val="16"/>
                <w:szCs w:val="16"/>
              </w:rPr>
            </w:pPr>
            <w:r>
              <w:rPr>
                <w:rFonts w:asciiTheme="majorHAnsi" w:hAnsiTheme="majorHAnsi" w:cstheme="majorHAnsi"/>
                <w:sz w:val="16"/>
                <w:szCs w:val="16"/>
              </w:rPr>
              <w:t>Tak</w:t>
            </w:r>
            <w:r w:rsidR="00E220EC">
              <w:rPr>
                <w:rFonts w:asciiTheme="majorHAnsi" w:hAnsiTheme="majorHAnsi" w:cstheme="majorHAnsi"/>
                <w:sz w:val="16"/>
                <w:szCs w:val="16"/>
              </w:rPr>
              <w:t>es</w:t>
            </w:r>
            <w:r>
              <w:rPr>
                <w:rFonts w:asciiTheme="majorHAnsi" w:hAnsiTheme="majorHAnsi" w:cstheme="majorHAnsi"/>
                <w:sz w:val="16"/>
                <w:szCs w:val="16"/>
              </w:rPr>
              <w:t xml:space="preserve"> full accountability for leading </w:t>
            </w:r>
            <w:r w:rsidR="00DC2F51">
              <w:rPr>
                <w:rFonts w:asciiTheme="majorHAnsi" w:hAnsiTheme="majorHAnsi" w:cstheme="majorHAnsi"/>
                <w:sz w:val="16"/>
                <w:szCs w:val="16"/>
              </w:rPr>
              <w:t xml:space="preserve">wānanga </w:t>
            </w:r>
            <w:r w:rsidR="003126D2">
              <w:rPr>
                <w:rFonts w:asciiTheme="majorHAnsi" w:eastAsia="Cambria" w:hAnsiTheme="majorHAnsi" w:cstheme="majorHAnsi"/>
                <w:color w:val="000000" w:themeColor="text1"/>
                <w:sz w:val="16"/>
                <w:szCs w:val="16"/>
              </w:rPr>
              <w:t>end-to-end</w:t>
            </w:r>
            <w:r w:rsidR="000E778D">
              <w:rPr>
                <w:rFonts w:asciiTheme="majorHAnsi" w:eastAsia="Cambria" w:hAnsiTheme="majorHAnsi" w:cstheme="majorHAnsi"/>
                <w:color w:val="000000" w:themeColor="text1"/>
                <w:sz w:val="16"/>
                <w:szCs w:val="16"/>
              </w:rPr>
              <w:t>, setting goals and showing value/impact</w:t>
            </w:r>
            <w:r w:rsidR="0037512C">
              <w:rPr>
                <w:rFonts w:asciiTheme="majorHAnsi" w:eastAsia="Cambria" w:hAnsiTheme="majorHAnsi" w:cstheme="majorHAnsi"/>
                <w:color w:val="000000" w:themeColor="text1"/>
                <w:sz w:val="16"/>
                <w:szCs w:val="16"/>
              </w:rPr>
              <w:t>.</w:t>
            </w:r>
          </w:p>
          <w:p w14:paraId="43D3C90D" w14:textId="77777777" w:rsidR="007F436D" w:rsidRDefault="007F436D" w:rsidP="007A63A1">
            <w:pPr>
              <w:rPr>
                <w:rFonts w:asciiTheme="majorHAnsi" w:eastAsia="Cambria" w:hAnsiTheme="majorHAnsi" w:cstheme="majorHAnsi"/>
                <w:color w:val="000000" w:themeColor="text1"/>
                <w:sz w:val="16"/>
                <w:szCs w:val="16"/>
              </w:rPr>
            </w:pPr>
          </w:p>
          <w:p w14:paraId="1EEEA503" w14:textId="3D47A2A6" w:rsidR="007F436D" w:rsidRDefault="007F436D" w:rsidP="007A63A1">
            <w:pPr>
              <w:rPr>
                <w:rFonts w:asciiTheme="majorHAnsi" w:eastAsia="Cambria" w:hAnsiTheme="majorHAnsi" w:cstheme="majorHAnsi"/>
                <w:color w:val="000000" w:themeColor="text1"/>
                <w:sz w:val="16"/>
                <w:szCs w:val="16"/>
              </w:rPr>
            </w:pPr>
            <w:r>
              <w:rPr>
                <w:rFonts w:asciiTheme="majorHAnsi" w:eastAsia="Cambria" w:hAnsiTheme="majorHAnsi" w:cstheme="majorHAnsi"/>
                <w:color w:val="000000" w:themeColor="text1"/>
                <w:sz w:val="16"/>
                <w:szCs w:val="16"/>
              </w:rPr>
              <w:t>Confidently facilitates and leads wānanga.</w:t>
            </w:r>
          </w:p>
          <w:p w14:paraId="7D32E62C" w14:textId="24B50F0E" w:rsidR="000C7F5A" w:rsidRDefault="000C7F5A" w:rsidP="007A63A1">
            <w:pPr>
              <w:rPr>
                <w:rFonts w:asciiTheme="majorHAnsi" w:eastAsia="Cambria" w:hAnsiTheme="majorHAnsi" w:cstheme="majorBidi"/>
                <w:color w:val="000000" w:themeColor="text1"/>
                <w:sz w:val="16"/>
                <w:szCs w:val="16"/>
              </w:rPr>
            </w:pPr>
          </w:p>
          <w:p w14:paraId="28F7B5D9" w14:textId="7DDE66F4" w:rsidR="3633E16E" w:rsidRDefault="3633E16E" w:rsidP="007A63A1">
            <w:pPr>
              <w:rPr>
                <w:rFonts w:asciiTheme="majorHAnsi" w:eastAsia="Cambria" w:hAnsiTheme="majorHAnsi" w:cstheme="majorBidi"/>
                <w:color w:val="000000" w:themeColor="text1"/>
                <w:sz w:val="16"/>
                <w:szCs w:val="16"/>
              </w:rPr>
            </w:pPr>
          </w:p>
          <w:p w14:paraId="0DDA046A" w14:textId="77777777" w:rsidR="000E778D" w:rsidRDefault="000E778D" w:rsidP="007A63A1">
            <w:pPr>
              <w:rPr>
                <w:rFonts w:asciiTheme="majorHAnsi" w:hAnsiTheme="majorHAnsi" w:cstheme="majorHAnsi"/>
                <w:sz w:val="16"/>
                <w:szCs w:val="16"/>
              </w:rPr>
            </w:pPr>
          </w:p>
          <w:p w14:paraId="0FA1EE8B" w14:textId="1B97B221" w:rsidR="000E778D" w:rsidRPr="00A61D5F" w:rsidRDefault="000E778D" w:rsidP="007A63A1">
            <w:pPr>
              <w:rPr>
                <w:rFonts w:asciiTheme="majorHAnsi" w:hAnsiTheme="majorHAnsi" w:cstheme="majorHAnsi"/>
                <w:sz w:val="16"/>
                <w:szCs w:val="16"/>
              </w:rPr>
            </w:pPr>
          </w:p>
        </w:tc>
        <w:tc>
          <w:tcPr>
            <w:tcW w:w="2787" w:type="dxa"/>
          </w:tcPr>
          <w:p w14:paraId="20B859DB" w14:textId="77777777" w:rsidR="0014033E" w:rsidRDefault="00E1051A" w:rsidP="007A63A1">
            <w:pPr>
              <w:rPr>
                <w:rFonts w:asciiTheme="majorHAnsi" w:hAnsiTheme="majorHAnsi" w:cstheme="majorHAnsi"/>
                <w:sz w:val="16"/>
                <w:szCs w:val="16"/>
              </w:rPr>
            </w:pPr>
            <w:r>
              <w:rPr>
                <w:rFonts w:asciiTheme="majorHAnsi" w:hAnsiTheme="majorHAnsi" w:cstheme="majorHAnsi"/>
                <w:sz w:val="16"/>
                <w:szCs w:val="16"/>
              </w:rPr>
              <w:t>Mentors and supports others to develop their capability as a lead facilitator.</w:t>
            </w:r>
          </w:p>
          <w:p w14:paraId="717CF243" w14:textId="77777777" w:rsidR="0014033E" w:rsidRDefault="0014033E" w:rsidP="007A63A1">
            <w:pPr>
              <w:rPr>
                <w:rFonts w:asciiTheme="majorHAnsi" w:hAnsiTheme="majorHAnsi" w:cstheme="majorHAnsi"/>
                <w:sz w:val="16"/>
                <w:szCs w:val="16"/>
              </w:rPr>
            </w:pPr>
          </w:p>
          <w:p w14:paraId="3A74FFAD" w14:textId="5199C75D" w:rsidR="008A600D" w:rsidRPr="00A61D5F" w:rsidRDefault="27097EDA" w:rsidP="007A63A1">
            <w:pPr>
              <w:rPr>
                <w:rFonts w:asciiTheme="majorHAnsi" w:hAnsiTheme="majorHAnsi" w:cstheme="majorBidi"/>
                <w:sz w:val="16"/>
                <w:szCs w:val="16"/>
              </w:rPr>
            </w:pPr>
            <w:r w:rsidRPr="3633E16E">
              <w:rPr>
                <w:rFonts w:asciiTheme="majorHAnsi" w:hAnsiTheme="majorHAnsi" w:cstheme="majorBidi"/>
                <w:sz w:val="16"/>
                <w:szCs w:val="16"/>
              </w:rPr>
              <w:t xml:space="preserve">Stretches what is possible to create great collective impact through wānanga. </w:t>
            </w:r>
            <w:r w:rsidR="5896358F" w:rsidRPr="3633E16E">
              <w:rPr>
                <w:rFonts w:asciiTheme="majorHAnsi" w:hAnsiTheme="majorHAnsi" w:cstheme="majorBidi"/>
                <w:sz w:val="16"/>
                <w:szCs w:val="16"/>
              </w:rPr>
              <w:t xml:space="preserve"> </w:t>
            </w:r>
          </w:p>
          <w:p w14:paraId="50EDD8C7" w14:textId="606928F1" w:rsidR="008A600D" w:rsidRPr="00A61D5F" w:rsidRDefault="008A600D" w:rsidP="007A63A1">
            <w:pPr>
              <w:rPr>
                <w:rFonts w:asciiTheme="majorHAnsi" w:hAnsiTheme="majorHAnsi" w:cstheme="majorBidi"/>
                <w:sz w:val="16"/>
                <w:szCs w:val="16"/>
              </w:rPr>
            </w:pPr>
          </w:p>
          <w:p w14:paraId="24809962" w14:textId="0ECC351F" w:rsidR="008A600D" w:rsidRPr="00A61D5F" w:rsidRDefault="0CC287D7" w:rsidP="007A63A1">
            <w:pPr>
              <w:rPr>
                <w:rFonts w:asciiTheme="majorHAnsi" w:hAnsiTheme="majorHAnsi" w:cstheme="majorBidi"/>
                <w:sz w:val="16"/>
                <w:szCs w:val="16"/>
              </w:rPr>
            </w:pPr>
            <w:r w:rsidRPr="3633E16E">
              <w:rPr>
                <w:rFonts w:asciiTheme="majorHAnsi" w:hAnsiTheme="majorHAnsi" w:cstheme="majorBidi"/>
                <w:sz w:val="16"/>
                <w:szCs w:val="16"/>
              </w:rPr>
              <w:t>Can articulate the wānanga mahi at external forum</w:t>
            </w:r>
            <w:r w:rsidR="405A59F2" w:rsidRPr="3633E16E">
              <w:rPr>
                <w:rFonts w:asciiTheme="majorHAnsi" w:hAnsiTheme="majorHAnsi" w:cstheme="majorBidi"/>
                <w:sz w:val="16"/>
                <w:szCs w:val="16"/>
              </w:rPr>
              <w:t xml:space="preserve"> promoting the mahi of the </w:t>
            </w:r>
            <w:proofErr w:type="spellStart"/>
            <w:r w:rsidR="405A59F2" w:rsidRPr="3633E16E">
              <w:rPr>
                <w:rFonts w:asciiTheme="majorHAnsi" w:hAnsiTheme="majorHAnsi" w:cstheme="majorBidi"/>
                <w:sz w:val="16"/>
                <w:szCs w:val="16"/>
              </w:rPr>
              <w:t>roopu</w:t>
            </w:r>
            <w:proofErr w:type="spellEnd"/>
            <w:r w:rsidR="405A59F2" w:rsidRPr="3633E16E">
              <w:rPr>
                <w:rFonts w:asciiTheme="majorHAnsi" w:hAnsiTheme="majorHAnsi" w:cstheme="majorBidi"/>
                <w:sz w:val="16"/>
                <w:szCs w:val="16"/>
              </w:rPr>
              <w:t xml:space="preserve"> and organisation</w:t>
            </w:r>
            <w:r w:rsidRPr="3633E16E">
              <w:rPr>
                <w:rFonts w:asciiTheme="majorHAnsi" w:hAnsiTheme="majorHAnsi" w:cstheme="majorBidi"/>
                <w:sz w:val="16"/>
                <w:szCs w:val="16"/>
              </w:rPr>
              <w:t>.</w:t>
            </w:r>
          </w:p>
        </w:tc>
      </w:tr>
      <w:tr w:rsidR="008A600D" w:rsidRPr="00A61D5F" w14:paraId="2E7620FE" w14:textId="77777777" w:rsidTr="0022198C">
        <w:tc>
          <w:tcPr>
            <w:tcW w:w="3573" w:type="dxa"/>
            <w:shd w:val="clear" w:color="auto" w:fill="DEEAF6" w:themeFill="accent5" w:themeFillTint="33"/>
          </w:tcPr>
          <w:p w14:paraId="5BD33805" w14:textId="77777777" w:rsidR="008A600D" w:rsidRPr="007A63A1" w:rsidRDefault="008A600D" w:rsidP="007A63A1">
            <w:pPr>
              <w:rPr>
                <w:rFonts w:ascii="Brandon Text Bold" w:eastAsia="Cambria" w:hAnsi="Brandon Text Bold" w:cstheme="majorHAnsi"/>
                <w:noProof/>
                <w:color w:val="0095DA"/>
                <w:sz w:val="16"/>
                <w:szCs w:val="16"/>
              </w:rPr>
            </w:pPr>
            <w:r w:rsidRPr="007A63A1">
              <w:rPr>
                <w:rFonts w:ascii="Brandon Text Bold" w:eastAsia="Cambria" w:hAnsi="Brandon Text Bold" w:cstheme="majorHAnsi"/>
                <w:noProof/>
                <w:color w:val="0095DA"/>
                <w:sz w:val="16"/>
                <w:szCs w:val="16"/>
              </w:rPr>
              <w:t xml:space="preserve">Mahi Tikanga: </w:t>
            </w:r>
            <w:r w:rsidRPr="007A63A1">
              <w:rPr>
                <w:rFonts w:ascii="Brandon Text Bold" w:eastAsia="Cambria" w:hAnsi="Brandon Text Bold" w:cstheme="majorHAnsi"/>
                <w:color w:val="0095DA"/>
                <w:sz w:val="16"/>
                <w:szCs w:val="16"/>
              </w:rPr>
              <w:t>Tikanga knowledge and implementation</w:t>
            </w:r>
          </w:p>
          <w:p w14:paraId="511901FD" w14:textId="77777777" w:rsidR="008A600D" w:rsidRPr="00A61D5F" w:rsidRDefault="008A600D" w:rsidP="007A63A1">
            <w:pPr>
              <w:numPr>
                <w:ilvl w:val="0"/>
                <w:numId w:val="6"/>
              </w:numPr>
              <w:ind w:left="357" w:hanging="357"/>
              <w:rPr>
                <w:rFonts w:asciiTheme="majorHAnsi" w:eastAsia="Cambria" w:hAnsiTheme="majorHAnsi" w:cstheme="majorHAnsi"/>
                <w:noProof/>
                <w:color w:val="000000" w:themeColor="text1"/>
                <w:sz w:val="16"/>
                <w:szCs w:val="16"/>
              </w:rPr>
            </w:pPr>
            <w:r w:rsidRPr="00A61D5F">
              <w:rPr>
                <w:rFonts w:asciiTheme="majorHAnsi" w:eastAsia="Cambria" w:hAnsiTheme="majorHAnsi" w:cstheme="majorHAnsi"/>
                <w:noProof/>
                <w:color w:val="000000" w:themeColor="text1"/>
                <w:sz w:val="16"/>
                <w:szCs w:val="16"/>
              </w:rPr>
              <w:t>Support pōwhiri, whakatau, and matahono (online whakatau), with guidance from Ringa Raupa Rōpu and/or the Pou Whakarae if needed</w:t>
            </w:r>
          </w:p>
          <w:p w14:paraId="4728D759" w14:textId="65815EA8" w:rsidR="008A600D" w:rsidRPr="007949D7" w:rsidRDefault="03AE51B8" w:rsidP="007A63A1">
            <w:pPr>
              <w:numPr>
                <w:ilvl w:val="0"/>
                <w:numId w:val="6"/>
              </w:numPr>
              <w:ind w:left="357" w:hanging="357"/>
              <w:rPr>
                <w:rFonts w:asciiTheme="majorHAnsi" w:eastAsia="Cambria" w:hAnsiTheme="majorHAnsi" w:cstheme="majorBidi"/>
                <w:noProof/>
                <w:color w:val="000000" w:themeColor="text1"/>
                <w:sz w:val="16"/>
                <w:szCs w:val="16"/>
              </w:rPr>
            </w:pPr>
            <w:r w:rsidRPr="3633E16E">
              <w:rPr>
                <w:rFonts w:asciiTheme="majorHAnsi" w:eastAsia="Cambria" w:hAnsiTheme="majorHAnsi" w:cstheme="majorBidi"/>
                <w:noProof/>
                <w:color w:val="000000" w:themeColor="text1"/>
                <w:sz w:val="16"/>
                <w:szCs w:val="16"/>
              </w:rPr>
              <w:t>Support and participate in kaimahi Māori hui, e.g. hui whakarauora; and hui a tau</w:t>
            </w:r>
          </w:p>
        </w:tc>
        <w:tc>
          <w:tcPr>
            <w:tcW w:w="2693" w:type="dxa"/>
          </w:tcPr>
          <w:p w14:paraId="433F4967" w14:textId="2F8D1E6D" w:rsidR="008A600D" w:rsidRPr="00A61D5F" w:rsidRDefault="7EDC2772" w:rsidP="007A63A1">
            <w:pPr>
              <w:rPr>
                <w:rFonts w:asciiTheme="majorHAnsi" w:hAnsiTheme="majorHAnsi" w:cstheme="majorBidi"/>
                <w:sz w:val="16"/>
                <w:szCs w:val="16"/>
              </w:rPr>
            </w:pPr>
            <w:r w:rsidRPr="3633E16E">
              <w:rPr>
                <w:rFonts w:asciiTheme="majorHAnsi" w:hAnsiTheme="majorHAnsi" w:cstheme="majorBidi"/>
                <w:sz w:val="16"/>
                <w:szCs w:val="16"/>
              </w:rPr>
              <w:t xml:space="preserve">Is learning about Mahi Tikanga at Whānau Āwhina Plunket. </w:t>
            </w:r>
          </w:p>
          <w:p w14:paraId="04DA59DC" w14:textId="48896487" w:rsidR="008A600D" w:rsidRPr="00A61D5F" w:rsidRDefault="008A600D" w:rsidP="007A63A1">
            <w:pPr>
              <w:rPr>
                <w:rFonts w:asciiTheme="majorHAnsi" w:hAnsiTheme="majorHAnsi" w:cstheme="majorBidi"/>
                <w:sz w:val="16"/>
                <w:szCs w:val="16"/>
              </w:rPr>
            </w:pPr>
          </w:p>
        </w:tc>
        <w:tc>
          <w:tcPr>
            <w:tcW w:w="3119" w:type="dxa"/>
          </w:tcPr>
          <w:p w14:paraId="47CEE8C4" w14:textId="67B9A1CD" w:rsidR="008A600D" w:rsidRPr="00A61D5F" w:rsidRDefault="76C08F57" w:rsidP="007A63A1">
            <w:pPr>
              <w:rPr>
                <w:rFonts w:asciiTheme="majorHAnsi" w:hAnsiTheme="majorHAnsi" w:cstheme="majorBidi"/>
                <w:sz w:val="16"/>
                <w:szCs w:val="16"/>
              </w:rPr>
            </w:pPr>
            <w:r w:rsidRPr="3633E16E">
              <w:rPr>
                <w:rFonts w:asciiTheme="majorHAnsi" w:eastAsia="Cambria" w:hAnsiTheme="majorHAnsi" w:cstheme="majorBidi"/>
                <w:noProof/>
                <w:color w:val="000000" w:themeColor="text1"/>
                <w:sz w:val="16"/>
                <w:szCs w:val="16"/>
              </w:rPr>
              <w:t xml:space="preserve">Actively participates in Mahi Tikanga. </w:t>
            </w:r>
          </w:p>
          <w:p w14:paraId="3295B6D0" w14:textId="162F8261" w:rsidR="008A600D" w:rsidRPr="00F448D1" w:rsidRDefault="008A600D" w:rsidP="007A63A1">
            <w:pPr>
              <w:rPr>
                <w:rFonts w:asciiTheme="majorHAnsi" w:hAnsiTheme="majorHAnsi" w:cstheme="majorBidi"/>
                <w:sz w:val="16"/>
                <w:szCs w:val="16"/>
              </w:rPr>
            </w:pPr>
          </w:p>
          <w:p w14:paraId="35BBA07B" w14:textId="54F956D7" w:rsidR="008A600D" w:rsidRPr="00A61D5F" w:rsidRDefault="3D810CA4" w:rsidP="007A63A1">
            <w:pPr>
              <w:rPr>
                <w:rFonts w:asciiTheme="majorHAnsi" w:eastAsia="Cambria" w:hAnsiTheme="majorHAnsi" w:cstheme="majorBidi"/>
                <w:noProof/>
                <w:color w:val="000000" w:themeColor="text1"/>
                <w:sz w:val="16"/>
                <w:szCs w:val="16"/>
              </w:rPr>
            </w:pPr>
            <w:r w:rsidRPr="00F448D1">
              <w:rPr>
                <w:rFonts w:asciiTheme="majorHAnsi" w:hAnsiTheme="majorHAnsi" w:cstheme="majorBidi"/>
                <w:sz w:val="16"/>
                <w:szCs w:val="16"/>
              </w:rPr>
              <w:t>Can articulate the relevance of</w:t>
            </w:r>
            <w:r w:rsidR="00F448D1" w:rsidRPr="00F448D1">
              <w:rPr>
                <w:rFonts w:asciiTheme="majorHAnsi" w:hAnsiTheme="majorHAnsi" w:cstheme="majorBidi"/>
                <w:sz w:val="16"/>
                <w:szCs w:val="16"/>
              </w:rPr>
              <w:t xml:space="preserve"> te</w:t>
            </w:r>
            <w:r w:rsidRPr="00F448D1">
              <w:rPr>
                <w:rFonts w:asciiTheme="majorHAnsi" w:hAnsiTheme="majorHAnsi" w:cstheme="majorBidi"/>
                <w:sz w:val="16"/>
                <w:szCs w:val="16"/>
              </w:rPr>
              <w:t xml:space="preserve"> </w:t>
            </w:r>
            <w:r w:rsidR="00F448D1" w:rsidRPr="00F448D1">
              <w:rPr>
                <w:rFonts w:asciiTheme="majorHAnsi" w:hAnsiTheme="majorHAnsi" w:cstheme="majorBidi"/>
                <w:sz w:val="16"/>
                <w:szCs w:val="16"/>
              </w:rPr>
              <w:t>Tiriti o Waitangi</w:t>
            </w:r>
            <w:r w:rsidR="4A4E396C" w:rsidRPr="00F448D1">
              <w:rPr>
                <w:rFonts w:asciiTheme="majorHAnsi" w:hAnsiTheme="majorHAnsi" w:cstheme="majorBidi"/>
                <w:sz w:val="16"/>
                <w:szCs w:val="16"/>
              </w:rPr>
              <w:t xml:space="preserve"> to planning of care for whānau</w:t>
            </w:r>
          </w:p>
        </w:tc>
        <w:tc>
          <w:tcPr>
            <w:tcW w:w="2994" w:type="dxa"/>
          </w:tcPr>
          <w:p w14:paraId="3150CF2B" w14:textId="38632148" w:rsidR="008A600D" w:rsidRPr="00A61D5F" w:rsidRDefault="0AC6F861" w:rsidP="007A63A1">
            <w:pPr>
              <w:rPr>
                <w:rFonts w:asciiTheme="majorHAnsi" w:hAnsiTheme="majorHAnsi" w:cstheme="majorBidi"/>
                <w:sz w:val="16"/>
                <w:szCs w:val="16"/>
              </w:rPr>
            </w:pPr>
            <w:r w:rsidRPr="3633E16E">
              <w:rPr>
                <w:rFonts w:asciiTheme="majorHAnsi" w:hAnsiTheme="majorHAnsi" w:cstheme="majorBidi"/>
                <w:sz w:val="16"/>
                <w:szCs w:val="16"/>
              </w:rPr>
              <w:t>Takes a lead role</w:t>
            </w:r>
            <w:r w:rsidR="76C08F57" w:rsidRPr="3633E16E">
              <w:rPr>
                <w:rFonts w:asciiTheme="majorHAnsi" w:hAnsiTheme="majorHAnsi" w:cstheme="majorBidi"/>
                <w:sz w:val="16"/>
                <w:szCs w:val="16"/>
              </w:rPr>
              <w:t xml:space="preserve"> in Mahi Tikanga.</w:t>
            </w:r>
          </w:p>
          <w:p w14:paraId="552C7CF9" w14:textId="2F5344C4" w:rsidR="008A600D" w:rsidRPr="00A61D5F" w:rsidRDefault="008A600D" w:rsidP="007A63A1">
            <w:pPr>
              <w:rPr>
                <w:rFonts w:asciiTheme="majorHAnsi" w:hAnsiTheme="majorHAnsi" w:cstheme="majorBidi"/>
                <w:sz w:val="16"/>
                <w:szCs w:val="16"/>
              </w:rPr>
            </w:pPr>
          </w:p>
          <w:p w14:paraId="53C89C33" w14:textId="3C49324C" w:rsidR="008A600D" w:rsidRPr="00A61D5F" w:rsidRDefault="008A600D" w:rsidP="007A63A1">
            <w:pPr>
              <w:rPr>
                <w:rFonts w:asciiTheme="majorHAnsi" w:hAnsiTheme="majorHAnsi" w:cstheme="majorBidi"/>
                <w:sz w:val="16"/>
                <w:szCs w:val="16"/>
              </w:rPr>
            </w:pPr>
          </w:p>
        </w:tc>
        <w:tc>
          <w:tcPr>
            <w:tcW w:w="2787" w:type="dxa"/>
          </w:tcPr>
          <w:p w14:paraId="15D30F38" w14:textId="4E2CB96C" w:rsidR="008A600D" w:rsidRPr="00A61D5F" w:rsidRDefault="7A70F01E" w:rsidP="007A63A1">
            <w:pPr>
              <w:rPr>
                <w:rFonts w:asciiTheme="majorHAnsi" w:hAnsiTheme="majorHAnsi" w:cstheme="majorBidi"/>
                <w:sz w:val="16"/>
                <w:szCs w:val="16"/>
              </w:rPr>
            </w:pPr>
            <w:r w:rsidRPr="3633E16E">
              <w:rPr>
                <w:rFonts w:asciiTheme="majorHAnsi" w:hAnsiTheme="majorHAnsi" w:cstheme="majorBidi"/>
                <w:sz w:val="16"/>
                <w:szCs w:val="16"/>
              </w:rPr>
              <w:t xml:space="preserve">Takes on project or special assignments or leadership roles related to Mahi Tikanga. </w:t>
            </w:r>
          </w:p>
          <w:p w14:paraId="57B8FB13" w14:textId="5B462165" w:rsidR="008A600D" w:rsidRPr="00A61D5F" w:rsidRDefault="008A600D" w:rsidP="007A63A1">
            <w:pPr>
              <w:rPr>
                <w:rFonts w:asciiTheme="majorHAnsi" w:hAnsiTheme="majorHAnsi" w:cstheme="majorBidi"/>
                <w:sz w:val="16"/>
                <w:szCs w:val="16"/>
              </w:rPr>
            </w:pPr>
          </w:p>
          <w:p w14:paraId="47B60F4F" w14:textId="73A86385" w:rsidR="008A600D" w:rsidRPr="00A61D5F" w:rsidRDefault="008A600D" w:rsidP="007A63A1">
            <w:pPr>
              <w:rPr>
                <w:rFonts w:asciiTheme="majorHAnsi" w:hAnsiTheme="majorHAnsi" w:cstheme="majorBidi"/>
                <w:sz w:val="16"/>
                <w:szCs w:val="16"/>
              </w:rPr>
            </w:pPr>
          </w:p>
        </w:tc>
      </w:tr>
      <w:tr w:rsidR="008A600D" w:rsidRPr="00A61D5F" w14:paraId="6B58C03B" w14:textId="77777777" w:rsidTr="0022198C">
        <w:tc>
          <w:tcPr>
            <w:tcW w:w="3573" w:type="dxa"/>
            <w:shd w:val="clear" w:color="auto" w:fill="DEEAF6" w:themeFill="accent5" w:themeFillTint="33"/>
          </w:tcPr>
          <w:p w14:paraId="74ED070B" w14:textId="77777777" w:rsidR="008A600D" w:rsidRPr="007A63A1" w:rsidRDefault="008A600D" w:rsidP="007A63A1">
            <w:pPr>
              <w:rPr>
                <w:rFonts w:ascii="Brandon Text Bold" w:eastAsia="Cambria" w:hAnsi="Brandon Text Bold" w:cstheme="majorHAnsi"/>
                <w:noProof/>
                <w:color w:val="0095DA"/>
                <w:sz w:val="16"/>
                <w:szCs w:val="16"/>
              </w:rPr>
            </w:pPr>
            <w:r w:rsidRPr="007A63A1">
              <w:rPr>
                <w:rFonts w:ascii="Brandon Text Bold" w:eastAsia="Cambria" w:hAnsi="Brandon Text Bold" w:cstheme="majorHAnsi"/>
                <w:noProof/>
                <w:color w:val="0095DA"/>
                <w:sz w:val="16"/>
                <w:szCs w:val="16"/>
              </w:rPr>
              <w:t xml:space="preserve">Whakatakoto Tātai - </w:t>
            </w:r>
            <w:r w:rsidRPr="007A63A1">
              <w:rPr>
                <w:rFonts w:ascii="Brandon Text Bold" w:eastAsia="Cambria" w:hAnsi="Brandon Text Bold" w:cstheme="majorHAnsi"/>
                <w:color w:val="0095DA"/>
                <w:sz w:val="16"/>
                <w:szCs w:val="16"/>
              </w:rPr>
              <w:t xml:space="preserve">Planning and organising work </w:t>
            </w:r>
          </w:p>
          <w:p w14:paraId="443418FF" w14:textId="77777777" w:rsidR="008A600D" w:rsidRPr="00A61D5F" w:rsidRDefault="008A600D" w:rsidP="007A63A1">
            <w:pPr>
              <w:numPr>
                <w:ilvl w:val="0"/>
                <w:numId w:val="6"/>
              </w:numPr>
              <w:ind w:left="357" w:hanging="357"/>
              <w:rPr>
                <w:rFonts w:asciiTheme="majorHAnsi" w:eastAsia="Calibri" w:hAnsiTheme="majorHAnsi" w:cstheme="majorHAnsi"/>
                <w:noProof/>
                <w:color w:val="000000" w:themeColor="text1"/>
                <w:sz w:val="16"/>
                <w:szCs w:val="16"/>
              </w:rPr>
            </w:pPr>
            <w:r w:rsidRPr="00A61D5F">
              <w:rPr>
                <w:rFonts w:asciiTheme="majorHAnsi" w:eastAsia="Calibri" w:hAnsiTheme="majorHAnsi" w:cstheme="majorHAnsi"/>
                <w:noProof/>
                <w:color w:val="000000" w:themeColor="text1"/>
                <w:sz w:val="16"/>
                <w:szCs w:val="16"/>
              </w:rPr>
              <w:t>Set goals for your area of practice in collaboration with other colleagues and manager</w:t>
            </w:r>
          </w:p>
          <w:p w14:paraId="1DAFCCF9" w14:textId="77777777" w:rsidR="008A600D" w:rsidRPr="00A61D5F" w:rsidRDefault="008A600D" w:rsidP="007A63A1">
            <w:pPr>
              <w:numPr>
                <w:ilvl w:val="0"/>
                <w:numId w:val="6"/>
              </w:numPr>
              <w:ind w:left="357" w:hanging="357"/>
              <w:rPr>
                <w:rFonts w:asciiTheme="majorHAnsi" w:eastAsia="Cambria" w:hAnsiTheme="majorHAnsi" w:cstheme="majorHAnsi"/>
                <w:noProof/>
                <w:color w:val="000000"/>
                <w:sz w:val="16"/>
                <w:szCs w:val="16"/>
              </w:rPr>
            </w:pPr>
            <w:r w:rsidRPr="00A61D5F">
              <w:rPr>
                <w:rFonts w:asciiTheme="majorHAnsi" w:eastAsia="Cambria" w:hAnsiTheme="majorHAnsi" w:cstheme="majorHAnsi"/>
                <w:noProof/>
                <w:color w:val="000000" w:themeColor="text1"/>
                <w:sz w:val="16"/>
                <w:szCs w:val="16"/>
              </w:rPr>
              <w:t>Plan and prioritise work to achieve goals, whilst remaining flexible to reprioritise unexpected whānau requirements</w:t>
            </w:r>
          </w:p>
          <w:p w14:paraId="7C573A3B" w14:textId="77777777" w:rsidR="008A600D" w:rsidRPr="007524AE" w:rsidRDefault="008A600D" w:rsidP="007A63A1">
            <w:pPr>
              <w:numPr>
                <w:ilvl w:val="0"/>
                <w:numId w:val="6"/>
              </w:numPr>
              <w:ind w:left="357" w:hanging="357"/>
              <w:rPr>
                <w:rFonts w:asciiTheme="majorHAnsi" w:eastAsia="Cambria" w:hAnsiTheme="majorHAnsi" w:cstheme="majorHAnsi"/>
                <w:noProof/>
                <w:color w:val="000000"/>
                <w:sz w:val="16"/>
                <w:szCs w:val="16"/>
              </w:rPr>
            </w:pPr>
            <w:r w:rsidRPr="00A61D5F">
              <w:rPr>
                <w:rFonts w:asciiTheme="majorHAnsi" w:eastAsia="Cambria" w:hAnsiTheme="majorHAnsi" w:cstheme="majorHAnsi"/>
                <w:noProof/>
                <w:color w:val="000000" w:themeColor="text1"/>
                <w:sz w:val="16"/>
                <w:szCs w:val="16"/>
              </w:rPr>
              <w:t xml:space="preserve">Co-ordinate with other team members as </w:t>
            </w:r>
            <w:r w:rsidRPr="007524AE">
              <w:rPr>
                <w:rFonts w:asciiTheme="majorHAnsi" w:eastAsia="Cambria" w:hAnsiTheme="majorHAnsi" w:cstheme="majorHAnsi"/>
                <w:noProof/>
                <w:color w:val="000000" w:themeColor="text1"/>
                <w:sz w:val="16"/>
                <w:szCs w:val="16"/>
              </w:rPr>
              <w:t>required</w:t>
            </w:r>
          </w:p>
          <w:p w14:paraId="421B4241" w14:textId="41032E52" w:rsidR="3633E16E" w:rsidRDefault="03AE51B8" w:rsidP="007A63A1">
            <w:pPr>
              <w:numPr>
                <w:ilvl w:val="0"/>
                <w:numId w:val="6"/>
              </w:numPr>
              <w:ind w:left="357" w:hanging="357"/>
              <w:rPr>
                <w:rFonts w:eastAsia="Calibri"/>
                <w:noProof/>
                <w:color w:val="000000" w:themeColor="text1"/>
                <w:sz w:val="16"/>
                <w:szCs w:val="16"/>
              </w:rPr>
            </w:pPr>
            <w:r w:rsidRPr="3633E16E">
              <w:rPr>
                <w:rFonts w:asciiTheme="majorHAnsi" w:eastAsia="Cambria" w:hAnsiTheme="majorHAnsi" w:cstheme="majorBidi"/>
                <w:noProof/>
                <w:color w:val="000000" w:themeColor="text1"/>
                <w:sz w:val="16"/>
                <w:szCs w:val="16"/>
              </w:rPr>
              <w:t>Capture notes and prepare reports as required</w:t>
            </w:r>
          </w:p>
          <w:p w14:paraId="414BD3FF" w14:textId="260E6C45" w:rsidR="008A600D" w:rsidRPr="009C3DFC" w:rsidRDefault="008A600D" w:rsidP="007A63A1">
            <w:pPr>
              <w:rPr>
                <w:rFonts w:asciiTheme="majorHAnsi" w:hAnsiTheme="majorHAnsi" w:cstheme="majorBidi"/>
                <w:sz w:val="16"/>
                <w:szCs w:val="16"/>
              </w:rPr>
            </w:pPr>
          </w:p>
        </w:tc>
        <w:tc>
          <w:tcPr>
            <w:tcW w:w="2693" w:type="dxa"/>
          </w:tcPr>
          <w:p w14:paraId="379DDFDA" w14:textId="3EE4FE99" w:rsidR="008777C3" w:rsidRDefault="6C14FA6F" w:rsidP="007A63A1">
            <w:pPr>
              <w:rPr>
                <w:rFonts w:asciiTheme="majorHAnsi" w:hAnsiTheme="majorHAnsi" w:cstheme="majorBidi"/>
                <w:sz w:val="16"/>
                <w:szCs w:val="16"/>
              </w:rPr>
            </w:pPr>
            <w:r w:rsidRPr="3633E16E">
              <w:rPr>
                <w:rFonts w:asciiTheme="majorHAnsi" w:hAnsiTheme="majorHAnsi" w:cstheme="majorBidi"/>
                <w:sz w:val="16"/>
                <w:szCs w:val="16"/>
              </w:rPr>
              <w:t>Needs a lot of input into planning and setting goals for area of</w:t>
            </w:r>
            <w:r w:rsidR="00D62EE2">
              <w:rPr>
                <w:rFonts w:asciiTheme="majorHAnsi" w:hAnsiTheme="majorHAnsi" w:cstheme="majorBidi"/>
                <w:sz w:val="16"/>
                <w:szCs w:val="16"/>
              </w:rPr>
              <w:t xml:space="preserve"> </w:t>
            </w:r>
            <w:r w:rsidRPr="3633E16E">
              <w:rPr>
                <w:rFonts w:asciiTheme="majorHAnsi" w:hAnsiTheme="majorHAnsi" w:cstheme="majorBidi"/>
                <w:sz w:val="16"/>
                <w:szCs w:val="16"/>
              </w:rPr>
              <w:t>practice.</w:t>
            </w:r>
          </w:p>
          <w:p w14:paraId="554E7A0E" w14:textId="77777777" w:rsidR="008777C3" w:rsidRDefault="008777C3" w:rsidP="007A63A1">
            <w:pPr>
              <w:rPr>
                <w:rFonts w:asciiTheme="majorHAnsi" w:hAnsiTheme="majorHAnsi" w:cstheme="majorHAnsi"/>
                <w:sz w:val="16"/>
                <w:szCs w:val="16"/>
              </w:rPr>
            </w:pPr>
          </w:p>
          <w:p w14:paraId="16534AF6" w14:textId="69FE0205" w:rsidR="003777C4" w:rsidRDefault="008777C3" w:rsidP="007A63A1">
            <w:pPr>
              <w:rPr>
                <w:rFonts w:asciiTheme="majorHAnsi" w:hAnsiTheme="majorHAnsi" w:cstheme="majorHAnsi"/>
                <w:sz w:val="16"/>
                <w:szCs w:val="16"/>
              </w:rPr>
            </w:pPr>
            <w:r>
              <w:rPr>
                <w:rFonts w:asciiTheme="majorHAnsi" w:hAnsiTheme="majorHAnsi" w:cstheme="majorHAnsi"/>
                <w:sz w:val="16"/>
                <w:szCs w:val="16"/>
              </w:rPr>
              <w:t xml:space="preserve">Other team members take the lead in co-ordinating </w:t>
            </w:r>
            <w:r w:rsidR="00EC7075">
              <w:rPr>
                <w:rFonts w:asciiTheme="majorHAnsi" w:hAnsiTheme="majorHAnsi" w:cstheme="majorHAnsi"/>
                <w:sz w:val="16"/>
                <w:szCs w:val="16"/>
              </w:rPr>
              <w:t xml:space="preserve">their </w:t>
            </w:r>
            <w:r>
              <w:rPr>
                <w:rFonts w:asciiTheme="majorHAnsi" w:hAnsiTheme="majorHAnsi" w:cstheme="majorHAnsi"/>
                <w:sz w:val="16"/>
                <w:szCs w:val="16"/>
              </w:rPr>
              <w:t xml:space="preserve">efforts </w:t>
            </w:r>
            <w:r w:rsidR="00EC7075">
              <w:rPr>
                <w:rFonts w:asciiTheme="majorHAnsi" w:hAnsiTheme="majorHAnsi" w:cstheme="majorHAnsi"/>
                <w:sz w:val="16"/>
                <w:szCs w:val="16"/>
              </w:rPr>
              <w:t>and activities</w:t>
            </w:r>
            <w:r>
              <w:rPr>
                <w:rFonts w:asciiTheme="majorHAnsi" w:hAnsiTheme="majorHAnsi" w:cstheme="majorHAnsi"/>
                <w:sz w:val="16"/>
                <w:szCs w:val="16"/>
              </w:rPr>
              <w:t xml:space="preserve">. </w:t>
            </w:r>
            <w:r w:rsidR="00A70571">
              <w:rPr>
                <w:rFonts w:asciiTheme="majorHAnsi" w:hAnsiTheme="majorHAnsi" w:cstheme="majorHAnsi"/>
                <w:sz w:val="16"/>
                <w:szCs w:val="16"/>
              </w:rPr>
              <w:t xml:space="preserve"> </w:t>
            </w:r>
          </w:p>
          <w:p w14:paraId="13CEEC0C" w14:textId="77777777" w:rsidR="003777C4" w:rsidRDefault="003777C4" w:rsidP="007A63A1">
            <w:pPr>
              <w:rPr>
                <w:rFonts w:asciiTheme="majorHAnsi" w:hAnsiTheme="majorHAnsi" w:cstheme="majorHAnsi"/>
                <w:sz w:val="16"/>
                <w:szCs w:val="16"/>
              </w:rPr>
            </w:pPr>
          </w:p>
          <w:p w14:paraId="1510C62A" w14:textId="146F7B03" w:rsidR="008A600D" w:rsidRPr="00A61D5F" w:rsidRDefault="008A600D" w:rsidP="007A63A1">
            <w:pPr>
              <w:rPr>
                <w:rFonts w:asciiTheme="majorHAnsi" w:hAnsiTheme="majorHAnsi" w:cstheme="majorHAnsi"/>
                <w:sz w:val="16"/>
                <w:szCs w:val="16"/>
              </w:rPr>
            </w:pPr>
            <w:r>
              <w:rPr>
                <w:rFonts w:asciiTheme="majorHAnsi" w:hAnsiTheme="majorHAnsi" w:cstheme="majorHAnsi"/>
                <w:sz w:val="16"/>
                <w:szCs w:val="16"/>
              </w:rPr>
              <w:t xml:space="preserve">Still learning how to capture notes on ePHR (Documentation) and requiring input / supervision </w:t>
            </w:r>
          </w:p>
        </w:tc>
        <w:tc>
          <w:tcPr>
            <w:tcW w:w="3119" w:type="dxa"/>
          </w:tcPr>
          <w:p w14:paraId="04A934D8" w14:textId="77777777" w:rsidR="005743B9" w:rsidRDefault="005743B9" w:rsidP="007A63A1">
            <w:pPr>
              <w:rPr>
                <w:rFonts w:asciiTheme="majorHAnsi" w:hAnsiTheme="majorHAnsi" w:cstheme="majorHAnsi"/>
                <w:sz w:val="16"/>
                <w:szCs w:val="16"/>
              </w:rPr>
            </w:pPr>
            <w:r>
              <w:rPr>
                <w:rFonts w:asciiTheme="majorHAnsi" w:hAnsiTheme="majorHAnsi" w:cstheme="majorHAnsi"/>
                <w:sz w:val="16"/>
                <w:szCs w:val="16"/>
              </w:rPr>
              <w:t xml:space="preserve">Sets short-term goals for area of practice. </w:t>
            </w:r>
          </w:p>
          <w:p w14:paraId="6E0925FA" w14:textId="77777777" w:rsidR="00AB6BCB" w:rsidRDefault="00AB6BCB" w:rsidP="007A63A1">
            <w:pPr>
              <w:rPr>
                <w:rFonts w:asciiTheme="majorHAnsi" w:hAnsiTheme="majorHAnsi" w:cstheme="majorHAnsi"/>
                <w:sz w:val="16"/>
                <w:szCs w:val="16"/>
              </w:rPr>
            </w:pPr>
          </w:p>
          <w:p w14:paraId="78BCBCF1" w14:textId="1735B85A" w:rsidR="00A70571" w:rsidRDefault="00D95BDD" w:rsidP="007A63A1">
            <w:pPr>
              <w:rPr>
                <w:rFonts w:asciiTheme="majorHAnsi" w:hAnsiTheme="majorHAnsi" w:cstheme="majorHAnsi"/>
                <w:sz w:val="16"/>
                <w:szCs w:val="16"/>
              </w:rPr>
            </w:pPr>
            <w:r>
              <w:rPr>
                <w:rFonts w:asciiTheme="majorHAnsi" w:hAnsiTheme="majorHAnsi" w:cstheme="majorHAnsi"/>
                <w:sz w:val="16"/>
                <w:szCs w:val="16"/>
              </w:rPr>
              <w:t xml:space="preserve">For the most part, </w:t>
            </w:r>
            <w:r w:rsidR="00E76E3C">
              <w:rPr>
                <w:rFonts w:asciiTheme="majorHAnsi" w:hAnsiTheme="majorHAnsi" w:cstheme="majorHAnsi"/>
                <w:sz w:val="16"/>
                <w:szCs w:val="16"/>
              </w:rPr>
              <w:t>reprioritise</w:t>
            </w:r>
            <w:r w:rsidR="00AB4C1F">
              <w:rPr>
                <w:rFonts w:asciiTheme="majorHAnsi" w:hAnsiTheme="majorHAnsi" w:cstheme="majorHAnsi"/>
                <w:sz w:val="16"/>
                <w:szCs w:val="16"/>
              </w:rPr>
              <w:t>s</w:t>
            </w:r>
            <w:r w:rsidR="00D77BFF">
              <w:rPr>
                <w:rFonts w:asciiTheme="majorHAnsi" w:hAnsiTheme="majorHAnsi" w:cstheme="majorHAnsi"/>
                <w:sz w:val="16"/>
                <w:szCs w:val="16"/>
              </w:rPr>
              <w:t xml:space="preserve"> </w:t>
            </w:r>
            <w:r w:rsidR="00731E13">
              <w:rPr>
                <w:rFonts w:asciiTheme="majorHAnsi" w:hAnsiTheme="majorHAnsi" w:cstheme="majorHAnsi"/>
                <w:sz w:val="16"/>
                <w:szCs w:val="16"/>
              </w:rPr>
              <w:t>and co-ordinate</w:t>
            </w:r>
            <w:r w:rsidR="00AB4C1F">
              <w:rPr>
                <w:rFonts w:asciiTheme="majorHAnsi" w:hAnsiTheme="majorHAnsi" w:cstheme="majorHAnsi"/>
                <w:sz w:val="16"/>
                <w:szCs w:val="16"/>
              </w:rPr>
              <w:t>s</w:t>
            </w:r>
            <w:r w:rsidR="00731E13">
              <w:rPr>
                <w:rFonts w:asciiTheme="majorHAnsi" w:hAnsiTheme="majorHAnsi" w:cstheme="majorHAnsi"/>
                <w:sz w:val="16"/>
                <w:szCs w:val="16"/>
              </w:rPr>
              <w:t xml:space="preserve"> efforts in </w:t>
            </w:r>
            <w:r w:rsidR="00CB0A9B">
              <w:rPr>
                <w:rFonts w:asciiTheme="majorHAnsi" w:hAnsiTheme="majorHAnsi" w:cstheme="majorHAnsi"/>
                <w:sz w:val="16"/>
                <w:szCs w:val="16"/>
              </w:rPr>
              <w:t>an</w:t>
            </w:r>
            <w:r w:rsidR="00AB4C1F">
              <w:rPr>
                <w:rFonts w:asciiTheme="majorHAnsi" w:hAnsiTheme="majorHAnsi" w:cstheme="majorHAnsi"/>
                <w:sz w:val="16"/>
                <w:szCs w:val="16"/>
              </w:rPr>
              <w:t xml:space="preserve"> effective </w:t>
            </w:r>
            <w:r w:rsidR="00D77BFF">
              <w:rPr>
                <w:rFonts w:asciiTheme="majorHAnsi" w:hAnsiTheme="majorHAnsi" w:cstheme="majorHAnsi"/>
                <w:sz w:val="16"/>
                <w:szCs w:val="16"/>
              </w:rPr>
              <w:t xml:space="preserve">way that work for whānau and the team. </w:t>
            </w:r>
            <w:r w:rsidR="00E76E3C">
              <w:rPr>
                <w:rFonts w:asciiTheme="majorHAnsi" w:hAnsiTheme="majorHAnsi" w:cstheme="majorHAnsi"/>
                <w:sz w:val="16"/>
                <w:szCs w:val="16"/>
              </w:rPr>
              <w:t xml:space="preserve"> </w:t>
            </w:r>
          </w:p>
          <w:p w14:paraId="2D36C3B1" w14:textId="77777777" w:rsidR="00A70571" w:rsidRDefault="00A70571" w:rsidP="007A63A1">
            <w:pPr>
              <w:rPr>
                <w:rFonts w:asciiTheme="majorHAnsi" w:hAnsiTheme="majorHAnsi" w:cstheme="majorHAnsi"/>
                <w:sz w:val="16"/>
                <w:szCs w:val="16"/>
              </w:rPr>
            </w:pPr>
          </w:p>
          <w:p w14:paraId="2F3A12E1" w14:textId="71A3B85E" w:rsidR="008A600D" w:rsidRPr="00D62EE2" w:rsidRDefault="00D62EE2" w:rsidP="007A63A1">
            <w:pPr>
              <w:rPr>
                <w:rFonts w:asciiTheme="majorHAnsi" w:hAnsiTheme="majorHAnsi" w:cstheme="majorBidi"/>
                <w:sz w:val="16"/>
                <w:szCs w:val="16"/>
              </w:rPr>
            </w:pPr>
            <w:r>
              <w:rPr>
                <w:rFonts w:asciiTheme="majorHAnsi" w:hAnsiTheme="majorHAnsi" w:cstheme="majorBidi"/>
                <w:sz w:val="16"/>
                <w:szCs w:val="16"/>
              </w:rPr>
              <w:t>D</w:t>
            </w:r>
            <w:r w:rsidR="7095079E" w:rsidRPr="238782F1">
              <w:rPr>
                <w:rFonts w:asciiTheme="majorHAnsi" w:hAnsiTheme="majorHAnsi" w:cstheme="majorBidi"/>
                <w:sz w:val="16"/>
                <w:szCs w:val="16"/>
              </w:rPr>
              <w:t>ocumentation – signed off</w:t>
            </w:r>
            <w:r w:rsidR="06F4E85D" w:rsidRPr="238782F1">
              <w:rPr>
                <w:rFonts w:asciiTheme="majorHAnsi" w:hAnsiTheme="majorHAnsi" w:cstheme="majorBidi"/>
                <w:sz w:val="16"/>
                <w:szCs w:val="16"/>
              </w:rPr>
              <w:t xml:space="preserve"> to input into the system without review</w:t>
            </w:r>
            <w:r w:rsidR="7095079E" w:rsidRPr="238782F1">
              <w:rPr>
                <w:rFonts w:asciiTheme="majorHAnsi" w:hAnsiTheme="majorHAnsi" w:cstheme="majorBidi"/>
                <w:sz w:val="16"/>
                <w:szCs w:val="16"/>
              </w:rPr>
              <w:t xml:space="preserve">. </w:t>
            </w:r>
            <w:r w:rsidR="0162EE08" w:rsidRPr="238782F1">
              <w:rPr>
                <w:rFonts w:asciiTheme="majorHAnsi" w:hAnsiTheme="majorHAnsi" w:cstheme="majorBidi"/>
                <w:sz w:val="16"/>
                <w:szCs w:val="16"/>
              </w:rPr>
              <w:t xml:space="preserve">Does not </w:t>
            </w:r>
            <w:r w:rsidR="7095079E" w:rsidRPr="238782F1">
              <w:rPr>
                <w:rFonts w:asciiTheme="majorHAnsi" w:hAnsiTheme="majorHAnsi" w:cstheme="majorBidi"/>
                <w:sz w:val="16"/>
                <w:szCs w:val="16"/>
              </w:rPr>
              <w:t xml:space="preserve">need </w:t>
            </w:r>
            <w:r w:rsidR="06F4E85D" w:rsidRPr="238782F1">
              <w:rPr>
                <w:rFonts w:asciiTheme="majorHAnsi" w:hAnsiTheme="majorHAnsi" w:cstheme="majorBidi"/>
                <w:sz w:val="16"/>
                <w:szCs w:val="16"/>
              </w:rPr>
              <w:t xml:space="preserve">a lot of </w:t>
            </w:r>
            <w:r w:rsidR="7095079E" w:rsidRPr="238782F1">
              <w:rPr>
                <w:rFonts w:asciiTheme="majorHAnsi" w:hAnsiTheme="majorHAnsi" w:cstheme="majorBidi"/>
                <w:sz w:val="16"/>
                <w:szCs w:val="16"/>
              </w:rPr>
              <w:t xml:space="preserve">input on most cases. Still </w:t>
            </w:r>
            <w:r w:rsidR="0162EE08" w:rsidRPr="238782F1">
              <w:rPr>
                <w:rFonts w:asciiTheme="majorHAnsi" w:hAnsiTheme="majorHAnsi" w:cstheme="majorBidi"/>
                <w:sz w:val="16"/>
                <w:szCs w:val="16"/>
              </w:rPr>
              <w:t xml:space="preserve">asks for and </w:t>
            </w:r>
            <w:r w:rsidR="7095079E" w:rsidRPr="238782F1">
              <w:rPr>
                <w:rFonts w:asciiTheme="majorHAnsi" w:hAnsiTheme="majorHAnsi" w:cstheme="majorBidi"/>
                <w:sz w:val="16"/>
                <w:szCs w:val="16"/>
              </w:rPr>
              <w:t>need</w:t>
            </w:r>
            <w:r w:rsidR="0162EE08" w:rsidRPr="238782F1">
              <w:rPr>
                <w:rFonts w:asciiTheme="majorHAnsi" w:hAnsiTheme="majorHAnsi" w:cstheme="majorBidi"/>
                <w:sz w:val="16"/>
                <w:szCs w:val="16"/>
              </w:rPr>
              <w:t>s</w:t>
            </w:r>
            <w:r w:rsidR="7095079E" w:rsidRPr="238782F1">
              <w:rPr>
                <w:rFonts w:asciiTheme="majorHAnsi" w:hAnsiTheme="majorHAnsi" w:cstheme="majorBidi"/>
                <w:sz w:val="16"/>
                <w:szCs w:val="16"/>
              </w:rPr>
              <w:t xml:space="preserve"> assistance on </w:t>
            </w:r>
            <w:r w:rsidR="0162EE08" w:rsidRPr="238782F1">
              <w:rPr>
                <w:rFonts w:asciiTheme="majorHAnsi" w:hAnsiTheme="majorHAnsi" w:cstheme="majorBidi"/>
                <w:sz w:val="16"/>
                <w:szCs w:val="16"/>
              </w:rPr>
              <w:t xml:space="preserve">documentation for </w:t>
            </w:r>
            <w:r w:rsidR="7095079E" w:rsidRPr="238782F1">
              <w:rPr>
                <w:rFonts w:asciiTheme="majorHAnsi" w:hAnsiTheme="majorHAnsi" w:cstheme="majorBidi"/>
                <w:sz w:val="16"/>
                <w:szCs w:val="16"/>
              </w:rPr>
              <w:t xml:space="preserve">more complex cases. </w:t>
            </w:r>
          </w:p>
        </w:tc>
        <w:tc>
          <w:tcPr>
            <w:tcW w:w="2994" w:type="dxa"/>
          </w:tcPr>
          <w:p w14:paraId="6A5CF112" w14:textId="142D23CB" w:rsidR="005743B9" w:rsidRDefault="005743B9" w:rsidP="007A63A1">
            <w:pPr>
              <w:rPr>
                <w:rFonts w:asciiTheme="majorHAnsi" w:hAnsiTheme="majorHAnsi" w:cstheme="majorHAnsi"/>
                <w:sz w:val="16"/>
                <w:szCs w:val="16"/>
              </w:rPr>
            </w:pPr>
            <w:r>
              <w:rPr>
                <w:rFonts w:asciiTheme="majorHAnsi" w:hAnsiTheme="majorHAnsi" w:cstheme="majorHAnsi"/>
                <w:sz w:val="16"/>
                <w:szCs w:val="16"/>
              </w:rPr>
              <w:t xml:space="preserve">Sets short- and medium-term goals for area of practice. </w:t>
            </w:r>
          </w:p>
          <w:p w14:paraId="77A95D64" w14:textId="77777777" w:rsidR="00D95BDD" w:rsidRDefault="00D95BDD" w:rsidP="007A63A1">
            <w:pPr>
              <w:rPr>
                <w:rFonts w:asciiTheme="majorHAnsi" w:hAnsiTheme="majorHAnsi" w:cstheme="majorHAnsi"/>
                <w:sz w:val="16"/>
                <w:szCs w:val="16"/>
              </w:rPr>
            </w:pPr>
          </w:p>
          <w:p w14:paraId="0272197C" w14:textId="77777777" w:rsidR="00D95BDD" w:rsidRDefault="00D95BDD" w:rsidP="007A63A1">
            <w:pPr>
              <w:rPr>
                <w:rFonts w:asciiTheme="majorHAnsi" w:hAnsiTheme="majorHAnsi" w:cstheme="majorHAnsi"/>
                <w:sz w:val="16"/>
                <w:szCs w:val="16"/>
              </w:rPr>
            </w:pPr>
            <w:r>
              <w:rPr>
                <w:rFonts w:asciiTheme="majorHAnsi" w:hAnsiTheme="majorHAnsi" w:cstheme="majorHAnsi"/>
                <w:sz w:val="16"/>
                <w:szCs w:val="16"/>
              </w:rPr>
              <w:t xml:space="preserve">Consistently plans, reprioritises and co-ordinates efforts in an effective way that work for whānau and the team.  </w:t>
            </w:r>
          </w:p>
          <w:p w14:paraId="7B3A30E1" w14:textId="77777777" w:rsidR="00D95BDD" w:rsidRDefault="00D95BDD" w:rsidP="007A63A1">
            <w:pPr>
              <w:rPr>
                <w:rFonts w:asciiTheme="majorHAnsi" w:hAnsiTheme="majorHAnsi" w:cstheme="majorHAnsi"/>
                <w:sz w:val="16"/>
                <w:szCs w:val="16"/>
              </w:rPr>
            </w:pPr>
          </w:p>
          <w:p w14:paraId="44E65EB3" w14:textId="4BF148DF" w:rsidR="008A600D" w:rsidRPr="00A61D5F" w:rsidRDefault="008A600D" w:rsidP="007A63A1">
            <w:pPr>
              <w:rPr>
                <w:rFonts w:asciiTheme="majorHAnsi" w:hAnsiTheme="majorHAnsi" w:cstheme="majorHAnsi"/>
                <w:sz w:val="16"/>
                <w:szCs w:val="16"/>
              </w:rPr>
            </w:pPr>
            <w:r>
              <w:rPr>
                <w:rFonts w:asciiTheme="majorHAnsi" w:hAnsiTheme="majorHAnsi" w:cstheme="majorHAnsi"/>
                <w:sz w:val="16"/>
                <w:szCs w:val="16"/>
              </w:rPr>
              <w:t>Documentation</w:t>
            </w:r>
            <w:r w:rsidR="00D62EE2">
              <w:rPr>
                <w:rFonts w:asciiTheme="majorHAnsi" w:hAnsiTheme="majorHAnsi" w:cstheme="majorHAnsi"/>
                <w:sz w:val="16"/>
                <w:szCs w:val="16"/>
              </w:rPr>
              <w:t xml:space="preserve"> e</w:t>
            </w:r>
            <w:r w:rsidR="00D62EE2">
              <w:rPr>
                <w:rFonts w:asciiTheme="majorHAnsi" w:hAnsiTheme="majorHAnsi" w:cstheme="majorBidi"/>
                <w:sz w:val="16"/>
                <w:szCs w:val="16"/>
              </w:rPr>
              <w:t>ffective and efficient</w:t>
            </w:r>
            <w:r>
              <w:rPr>
                <w:rFonts w:asciiTheme="majorHAnsi" w:hAnsiTheme="majorHAnsi" w:cstheme="majorHAnsi"/>
                <w:sz w:val="16"/>
                <w:szCs w:val="16"/>
              </w:rPr>
              <w:t xml:space="preserve"> – very seldom needs input. Able to assist</w:t>
            </w:r>
            <w:r w:rsidR="008C3AE1">
              <w:rPr>
                <w:rFonts w:asciiTheme="majorHAnsi" w:hAnsiTheme="majorHAnsi" w:cstheme="majorHAnsi"/>
                <w:sz w:val="16"/>
                <w:szCs w:val="16"/>
              </w:rPr>
              <w:t xml:space="preserve"> and guide</w:t>
            </w:r>
            <w:r>
              <w:rPr>
                <w:rFonts w:asciiTheme="majorHAnsi" w:hAnsiTheme="majorHAnsi" w:cstheme="majorHAnsi"/>
                <w:sz w:val="16"/>
                <w:szCs w:val="16"/>
              </w:rPr>
              <w:t xml:space="preserve"> others. </w:t>
            </w:r>
          </w:p>
        </w:tc>
        <w:tc>
          <w:tcPr>
            <w:tcW w:w="2787" w:type="dxa"/>
          </w:tcPr>
          <w:p w14:paraId="26FD41C1" w14:textId="7F8FE280" w:rsidR="005743B9" w:rsidRDefault="005D5887" w:rsidP="007A63A1">
            <w:pPr>
              <w:rPr>
                <w:rFonts w:asciiTheme="majorHAnsi" w:hAnsiTheme="majorHAnsi" w:cstheme="majorHAnsi"/>
                <w:sz w:val="16"/>
                <w:szCs w:val="16"/>
              </w:rPr>
            </w:pPr>
            <w:proofErr w:type="gramStart"/>
            <w:r>
              <w:rPr>
                <w:rFonts w:asciiTheme="majorHAnsi" w:hAnsiTheme="majorHAnsi" w:cstheme="majorHAnsi"/>
                <w:sz w:val="16"/>
                <w:szCs w:val="16"/>
              </w:rPr>
              <w:t>Is able to</w:t>
            </w:r>
            <w:proofErr w:type="gramEnd"/>
            <w:r>
              <w:rPr>
                <w:rFonts w:asciiTheme="majorHAnsi" w:hAnsiTheme="majorHAnsi" w:cstheme="majorHAnsi"/>
                <w:sz w:val="16"/>
                <w:szCs w:val="16"/>
              </w:rPr>
              <w:t xml:space="preserve"> s</w:t>
            </w:r>
            <w:r w:rsidR="005743B9">
              <w:rPr>
                <w:rFonts w:asciiTheme="majorHAnsi" w:hAnsiTheme="majorHAnsi" w:cstheme="majorHAnsi"/>
                <w:sz w:val="16"/>
                <w:szCs w:val="16"/>
              </w:rPr>
              <w:t xml:space="preserve">et short- and medium-term goals </w:t>
            </w:r>
            <w:r>
              <w:rPr>
                <w:rFonts w:asciiTheme="majorHAnsi" w:hAnsiTheme="majorHAnsi" w:cstheme="majorHAnsi"/>
                <w:sz w:val="16"/>
                <w:szCs w:val="16"/>
              </w:rPr>
              <w:t xml:space="preserve">whilst working towards a long-term vision </w:t>
            </w:r>
            <w:r w:rsidR="005743B9">
              <w:rPr>
                <w:rFonts w:asciiTheme="majorHAnsi" w:hAnsiTheme="majorHAnsi" w:cstheme="majorHAnsi"/>
                <w:sz w:val="16"/>
                <w:szCs w:val="16"/>
              </w:rPr>
              <w:t xml:space="preserve">for area of practice. </w:t>
            </w:r>
          </w:p>
          <w:p w14:paraId="2D8B148A" w14:textId="77777777" w:rsidR="00A70571" w:rsidRDefault="00A70571" w:rsidP="007A63A1">
            <w:pPr>
              <w:rPr>
                <w:rFonts w:asciiTheme="majorHAnsi" w:hAnsiTheme="majorHAnsi" w:cstheme="majorHAnsi"/>
                <w:sz w:val="16"/>
                <w:szCs w:val="16"/>
              </w:rPr>
            </w:pPr>
          </w:p>
          <w:p w14:paraId="3F8EFBA5" w14:textId="762363E7" w:rsidR="008A600D" w:rsidRPr="00A61D5F" w:rsidRDefault="008A600D" w:rsidP="007A63A1">
            <w:pPr>
              <w:rPr>
                <w:rFonts w:asciiTheme="majorHAnsi" w:hAnsiTheme="majorHAnsi" w:cstheme="majorHAnsi"/>
                <w:sz w:val="16"/>
                <w:szCs w:val="16"/>
              </w:rPr>
            </w:pPr>
            <w:proofErr w:type="gramStart"/>
            <w:r>
              <w:rPr>
                <w:rFonts w:asciiTheme="majorHAnsi" w:hAnsiTheme="majorHAnsi" w:cstheme="majorHAnsi"/>
                <w:sz w:val="16"/>
                <w:szCs w:val="16"/>
              </w:rPr>
              <w:t>Mentor</w:t>
            </w:r>
            <w:r w:rsidR="008C3AE1">
              <w:rPr>
                <w:rFonts w:asciiTheme="majorHAnsi" w:hAnsiTheme="majorHAnsi" w:cstheme="majorHAnsi"/>
                <w:sz w:val="16"/>
                <w:szCs w:val="16"/>
              </w:rPr>
              <w:t>s</w:t>
            </w:r>
            <w:proofErr w:type="gramEnd"/>
            <w:r>
              <w:rPr>
                <w:rFonts w:asciiTheme="majorHAnsi" w:hAnsiTheme="majorHAnsi" w:cstheme="majorHAnsi"/>
                <w:sz w:val="16"/>
                <w:szCs w:val="16"/>
              </w:rPr>
              <w:t xml:space="preserve"> others to </w:t>
            </w:r>
            <w:r w:rsidR="008C3AE1">
              <w:rPr>
                <w:rFonts w:asciiTheme="majorHAnsi" w:hAnsiTheme="majorHAnsi" w:cstheme="majorHAnsi"/>
                <w:sz w:val="16"/>
                <w:szCs w:val="16"/>
              </w:rPr>
              <w:t xml:space="preserve">on all areas of </w:t>
            </w:r>
            <w:proofErr w:type="spellStart"/>
            <w:r w:rsidR="008C3AE1" w:rsidRPr="008C3AE1">
              <w:rPr>
                <w:rFonts w:asciiTheme="majorHAnsi" w:hAnsiTheme="majorHAnsi" w:cstheme="majorHAnsi"/>
                <w:sz w:val="16"/>
                <w:szCs w:val="16"/>
              </w:rPr>
              <w:t>Whakatakoto</w:t>
            </w:r>
            <w:proofErr w:type="spellEnd"/>
            <w:r w:rsidR="008C3AE1" w:rsidRPr="008C3AE1">
              <w:rPr>
                <w:rFonts w:asciiTheme="majorHAnsi" w:hAnsiTheme="majorHAnsi" w:cstheme="majorHAnsi"/>
                <w:sz w:val="16"/>
                <w:szCs w:val="16"/>
              </w:rPr>
              <w:t xml:space="preserve"> </w:t>
            </w:r>
            <w:proofErr w:type="spellStart"/>
            <w:r w:rsidR="008C3AE1" w:rsidRPr="008C3AE1">
              <w:rPr>
                <w:rFonts w:asciiTheme="majorHAnsi" w:hAnsiTheme="majorHAnsi" w:cstheme="majorHAnsi"/>
                <w:sz w:val="16"/>
                <w:szCs w:val="16"/>
              </w:rPr>
              <w:t>Tātai</w:t>
            </w:r>
            <w:proofErr w:type="spellEnd"/>
            <w:r w:rsidR="008C3AE1">
              <w:rPr>
                <w:rFonts w:asciiTheme="majorHAnsi" w:hAnsiTheme="majorHAnsi" w:cstheme="majorHAnsi"/>
                <w:sz w:val="16"/>
                <w:szCs w:val="16"/>
              </w:rPr>
              <w:t>.</w:t>
            </w:r>
          </w:p>
        </w:tc>
      </w:tr>
      <w:tr w:rsidR="008A600D" w:rsidRPr="00A61D5F" w14:paraId="5F4EFA00" w14:textId="77777777" w:rsidTr="0022198C">
        <w:tc>
          <w:tcPr>
            <w:tcW w:w="3573" w:type="dxa"/>
            <w:shd w:val="clear" w:color="auto" w:fill="DEEAF6" w:themeFill="accent5" w:themeFillTint="33"/>
          </w:tcPr>
          <w:p w14:paraId="6A98E5E2" w14:textId="77777777" w:rsidR="008A600D" w:rsidRPr="007A63A1" w:rsidRDefault="008A600D" w:rsidP="007A63A1">
            <w:pPr>
              <w:rPr>
                <w:rFonts w:ascii="Brandon Text Bold" w:eastAsia="Cambria" w:hAnsi="Brandon Text Bold" w:cstheme="majorHAnsi"/>
                <w:noProof/>
                <w:color w:val="0095DA"/>
                <w:sz w:val="16"/>
                <w:szCs w:val="16"/>
              </w:rPr>
            </w:pPr>
            <w:r w:rsidRPr="007A63A1">
              <w:rPr>
                <w:rFonts w:ascii="Brandon Text Bold" w:eastAsia="Cambria" w:hAnsi="Brandon Text Bold" w:cstheme="majorHAnsi"/>
                <w:noProof/>
                <w:color w:val="0095DA"/>
                <w:sz w:val="16"/>
                <w:szCs w:val="16"/>
              </w:rPr>
              <w:t xml:space="preserve">Ahunga Mātanga Ora - </w:t>
            </w:r>
            <w:r w:rsidRPr="007A63A1">
              <w:rPr>
                <w:rFonts w:ascii="Brandon Text Bold" w:eastAsia="Cambria" w:hAnsi="Brandon Text Bold" w:cstheme="majorHAnsi"/>
                <w:color w:val="0095DA"/>
                <w:sz w:val="16"/>
                <w:szCs w:val="16"/>
              </w:rPr>
              <w:t>Professional development and wellbeing</w:t>
            </w:r>
          </w:p>
          <w:p w14:paraId="06B80A4A" w14:textId="77777777" w:rsidR="008A600D" w:rsidRPr="00A61D5F" w:rsidRDefault="008A600D" w:rsidP="007A63A1">
            <w:pPr>
              <w:numPr>
                <w:ilvl w:val="0"/>
                <w:numId w:val="6"/>
              </w:numPr>
              <w:ind w:left="357" w:hanging="357"/>
              <w:rPr>
                <w:rFonts w:asciiTheme="majorHAnsi" w:eastAsia="Cambria" w:hAnsiTheme="majorHAnsi" w:cstheme="majorHAnsi"/>
                <w:noProof/>
                <w:color w:val="000000"/>
                <w:sz w:val="16"/>
                <w:szCs w:val="16"/>
              </w:rPr>
            </w:pPr>
            <w:r w:rsidRPr="00A61D5F">
              <w:rPr>
                <w:rFonts w:asciiTheme="majorHAnsi" w:eastAsia="Cambria" w:hAnsiTheme="majorHAnsi" w:cstheme="majorHAnsi"/>
                <w:noProof/>
                <w:color w:val="000000" w:themeColor="text1"/>
                <w:sz w:val="16"/>
                <w:szCs w:val="16"/>
              </w:rPr>
              <w:t xml:space="preserve">Remain familiar with and work within the Kaiāwhina Position Description, relevant legislation, standards, processes, or policies  </w:t>
            </w:r>
          </w:p>
          <w:p w14:paraId="5D6F5DAC" w14:textId="77777777" w:rsidR="008A600D" w:rsidRPr="00A61D5F" w:rsidRDefault="008A600D" w:rsidP="007A63A1">
            <w:pPr>
              <w:numPr>
                <w:ilvl w:val="0"/>
                <w:numId w:val="6"/>
              </w:numPr>
              <w:ind w:left="357" w:hanging="357"/>
              <w:rPr>
                <w:rFonts w:asciiTheme="majorHAnsi" w:eastAsia="Cambria" w:hAnsiTheme="majorHAnsi" w:cstheme="majorHAnsi"/>
                <w:noProof/>
                <w:color w:val="000000"/>
                <w:sz w:val="16"/>
                <w:szCs w:val="16"/>
              </w:rPr>
            </w:pPr>
            <w:r w:rsidRPr="00A61D5F">
              <w:rPr>
                <w:rFonts w:asciiTheme="majorHAnsi" w:eastAsia="Cambria" w:hAnsiTheme="majorHAnsi" w:cstheme="majorHAnsi"/>
                <w:noProof/>
                <w:color w:val="000000" w:themeColor="text1"/>
                <w:sz w:val="16"/>
                <w:szCs w:val="16"/>
              </w:rPr>
              <w:lastRenderedPageBreak/>
              <w:t>Proactively participate in professional development activities to keep cultural (Tikanga development) and clinical knowledge up to date</w:t>
            </w:r>
          </w:p>
          <w:p w14:paraId="14697072" w14:textId="77777777" w:rsidR="008A600D" w:rsidRPr="00A61D5F" w:rsidRDefault="008A600D" w:rsidP="007A63A1">
            <w:pPr>
              <w:numPr>
                <w:ilvl w:val="0"/>
                <w:numId w:val="6"/>
              </w:numPr>
              <w:ind w:left="357" w:hanging="357"/>
              <w:rPr>
                <w:rFonts w:asciiTheme="majorHAnsi" w:eastAsia="Cambria" w:hAnsiTheme="majorHAnsi" w:cstheme="majorHAnsi"/>
                <w:noProof/>
                <w:color w:val="000000"/>
                <w:sz w:val="16"/>
                <w:szCs w:val="16"/>
              </w:rPr>
            </w:pPr>
            <w:r w:rsidRPr="00A61D5F">
              <w:rPr>
                <w:rFonts w:asciiTheme="majorHAnsi" w:eastAsia="Cambria" w:hAnsiTheme="majorHAnsi" w:cstheme="majorHAnsi"/>
                <w:noProof/>
                <w:color w:val="000000" w:themeColor="text1"/>
                <w:sz w:val="16"/>
                <w:szCs w:val="16"/>
              </w:rPr>
              <w:t>Actively participate in mentoring, cultural supervision and peer supervision</w:t>
            </w:r>
          </w:p>
          <w:p w14:paraId="2C0B7A8A" w14:textId="77777777" w:rsidR="008A600D" w:rsidRPr="00A61D5F" w:rsidRDefault="008A600D" w:rsidP="007A63A1">
            <w:pPr>
              <w:numPr>
                <w:ilvl w:val="0"/>
                <w:numId w:val="6"/>
              </w:numPr>
              <w:ind w:left="357" w:hanging="357"/>
              <w:rPr>
                <w:rFonts w:asciiTheme="majorHAnsi" w:eastAsia="Cambria" w:hAnsiTheme="majorHAnsi" w:cstheme="majorHAnsi"/>
                <w:noProof/>
                <w:color w:val="000000"/>
                <w:sz w:val="16"/>
                <w:szCs w:val="16"/>
              </w:rPr>
            </w:pPr>
            <w:r w:rsidRPr="00A61D5F">
              <w:rPr>
                <w:rFonts w:asciiTheme="majorHAnsi" w:eastAsia="Cambria" w:hAnsiTheme="majorHAnsi" w:cstheme="majorHAnsi"/>
                <w:noProof/>
                <w:color w:val="000000" w:themeColor="text1"/>
                <w:sz w:val="16"/>
                <w:szCs w:val="16"/>
              </w:rPr>
              <w:t>Piki wairua – Proactively monitor and take steps to maintain own wellbeing, leaning on others for support as required and / or accessing Te Ao Māori practices as required to support oranga (e.g. internal/external mentors; regular counselling; rongoa, etc.) </w:t>
            </w:r>
          </w:p>
          <w:p w14:paraId="67D1F112" w14:textId="77777777" w:rsidR="008A600D" w:rsidRPr="00A61D5F" w:rsidRDefault="008A600D" w:rsidP="007A63A1">
            <w:pPr>
              <w:rPr>
                <w:rFonts w:asciiTheme="majorHAnsi" w:hAnsiTheme="majorHAnsi" w:cstheme="majorHAnsi"/>
                <w:sz w:val="16"/>
                <w:szCs w:val="16"/>
              </w:rPr>
            </w:pPr>
          </w:p>
        </w:tc>
        <w:tc>
          <w:tcPr>
            <w:tcW w:w="2693" w:type="dxa"/>
          </w:tcPr>
          <w:p w14:paraId="2808436A" w14:textId="77777777" w:rsidR="008A600D" w:rsidRDefault="007524AE" w:rsidP="007A63A1">
            <w:pPr>
              <w:rPr>
                <w:rFonts w:asciiTheme="majorHAnsi" w:hAnsiTheme="majorHAnsi" w:cstheme="majorHAnsi"/>
                <w:sz w:val="16"/>
                <w:szCs w:val="16"/>
              </w:rPr>
            </w:pPr>
            <w:r>
              <w:rPr>
                <w:rFonts w:asciiTheme="majorHAnsi" w:hAnsiTheme="majorHAnsi" w:cstheme="majorHAnsi"/>
                <w:sz w:val="16"/>
                <w:szCs w:val="16"/>
              </w:rPr>
              <w:lastRenderedPageBreak/>
              <w:t xml:space="preserve">Beginning to understand all requirements of the role. </w:t>
            </w:r>
          </w:p>
          <w:p w14:paraId="38DFA31F" w14:textId="77777777" w:rsidR="00C20A4C" w:rsidRDefault="00C20A4C" w:rsidP="007A63A1">
            <w:pPr>
              <w:rPr>
                <w:rFonts w:asciiTheme="majorHAnsi" w:hAnsiTheme="majorHAnsi" w:cstheme="majorHAnsi"/>
                <w:sz w:val="16"/>
                <w:szCs w:val="16"/>
              </w:rPr>
            </w:pPr>
          </w:p>
          <w:p w14:paraId="33C442D8" w14:textId="77777777" w:rsidR="00C20A4C" w:rsidRDefault="00C20A4C" w:rsidP="007A63A1">
            <w:pPr>
              <w:rPr>
                <w:rFonts w:asciiTheme="majorHAnsi" w:hAnsiTheme="majorHAnsi" w:cstheme="majorHAnsi"/>
                <w:sz w:val="16"/>
                <w:szCs w:val="16"/>
              </w:rPr>
            </w:pPr>
            <w:r>
              <w:rPr>
                <w:rFonts w:asciiTheme="majorHAnsi" w:hAnsiTheme="majorHAnsi" w:cstheme="majorHAnsi"/>
                <w:sz w:val="16"/>
                <w:szCs w:val="16"/>
              </w:rPr>
              <w:lastRenderedPageBreak/>
              <w:t xml:space="preserve">Completed all induction and onboarding requirements for this phase. </w:t>
            </w:r>
          </w:p>
          <w:p w14:paraId="77F59A63" w14:textId="77777777" w:rsidR="00A91592" w:rsidRDefault="00A91592" w:rsidP="007A63A1">
            <w:pPr>
              <w:rPr>
                <w:rFonts w:asciiTheme="majorHAnsi" w:hAnsiTheme="majorHAnsi" w:cstheme="majorHAnsi"/>
                <w:sz w:val="16"/>
                <w:szCs w:val="16"/>
              </w:rPr>
            </w:pPr>
          </w:p>
          <w:p w14:paraId="17840728" w14:textId="503B23A9" w:rsidR="00A91592" w:rsidRPr="00A61D5F" w:rsidRDefault="0CE6CFC4" w:rsidP="007A63A1">
            <w:pPr>
              <w:rPr>
                <w:rFonts w:asciiTheme="majorHAnsi" w:hAnsiTheme="majorHAnsi" w:cstheme="majorBidi"/>
                <w:sz w:val="16"/>
                <w:szCs w:val="16"/>
              </w:rPr>
            </w:pPr>
            <w:r w:rsidRPr="3633E16E">
              <w:rPr>
                <w:rFonts w:asciiTheme="majorHAnsi" w:hAnsiTheme="majorHAnsi" w:cstheme="majorBidi"/>
                <w:sz w:val="16"/>
                <w:szCs w:val="16"/>
              </w:rPr>
              <w:t xml:space="preserve">Becomes familiar with supervision practices and starts to actively participate in them. </w:t>
            </w:r>
          </w:p>
          <w:p w14:paraId="6DFEDADD" w14:textId="136B84F0" w:rsidR="00A91592" w:rsidRPr="00A61D5F" w:rsidRDefault="00A91592" w:rsidP="007A63A1">
            <w:pPr>
              <w:rPr>
                <w:rFonts w:asciiTheme="majorHAnsi" w:hAnsiTheme="majorHAnsi" w:cstheme="majorBidi"/>
                <w:sz w:val="16"/>
                <w:szCs w:val="16"/>
              </w:rPr>
            </w:pPr>
          </w:p>
          <w:p w14:paraId="7C1A1E3F" w14:textId="50A4FA12" w:rsidR="00A91592" w:rsidRPr="00A61D5F" w:rsidRDefault="32A70D91" w:rsidP="007A63A1">
            <w:pPr>
              <w:rPr>
                <w:rFonts w:asciiTheme="majorHAnsi" w:hAnsiTheme="majorHAnsi" w:cstheme="majorBidi"/>
                <w:sz w:val="16"/>
                <w:szCs w:val="16"/>
              </w:rPr>
            </w:pPr>
            <w:r w:rsidRPr="3633E16E">
              <w:rPr>
                <w:rFonts w:asciiTheme="majorHAnsi" w:hAnsiTheme="majorHAnsi" w:cstheme="majorBidi"/>
                <w:sz w:val="16"/>
                <w:szCs w:val="16"/>
              </w:rPr>
              <w:t>Actively seeks Tikanga Māori development opportunities</w:t>
            </w:r>
            <w:r w:rsidR="49C149C6" w:rsidRPr="3633E16E">
              <w:rPr>
                <w:rFonts w:asciiTheme="majorHAnsi" w:hAnsiTheme="majorHAnsi" w:cstheme="majorBidi"/>
                <w:sz w:val="16"/>
                <w:szCs w:val="16"/>
              </w:rPr>
              <w:t xml:space="preserve"> for P</w:t>
            </w:r>
            <w:r w:rsidR="00087451">
              <w:rPr>
                <w:rFonts w:asciiTheme="majorHAnsi" w:hAnsiTheme="majorHAnsi" w:cstheme="majorBidi"/>
                <w:sz w:val="16"/>
                <w:szCs w:val="16"/>
              </w:rPr>
              <w:t xml:space="preserve">rofessional Development </w:t>
            </w:r>
            <w:r w:rsidR="49C149C6" w:rsidRPr="3633E16E">
              <w:rPr>
                <w:rFonts w:asciiTheme="majorHAnsi" w:hAnsiTheme="majorHAnsi" w:cstheme="majorBidi"/>
                <w:sz w:val="16"/>
                <w:szCs w:val="16"/>
              </w:rPr>
              <w:t>as necessary</w:t>
            </w:r>
            <w:r w:rsidR="00087451">
              <w:rPr>
                <w:rFonts w:asciiTheme="majorHAnsi" w:hAnsiTheme="majorHAnsi" w:cstheme="majorBidi"/>
                <w:sz w:val="16"/>
                <w:szCs w:val="16"/>
              </w:rPr>
              <w:t>.</w:t>
            </w:r>
          </w:p>
        </w:tc>
        <w:tc>
          <w:tcPr>
            <w:tcW w:w="3119" w:type="dxa"/>
          </w:tcPr>
          <w:p w14:paraId="5B35618A" w14:textId="2C60395D" w:rsidR="007524AE" w:rsidRPr="00A61D5F" w:rsidRDefault="007524AE" w:rsidP="007A63A1">
            <w:pPr>
              <w:rPr>
                <w:rFonts w:asciiTheme="majorHAnsi" w:eastAsia="Cambria" w:hAnsiTheme="majorHAnsi" w:cstheme="majorHAnsi"/>
                <w:noProof/>
                <w:color w:val="000000"/>
                <w:sz w:val="16"/>
                <w:szCs w:val="16"/>
              </w:rPr>
            </w:pPr>
            <w:r>
              <w:rPr>
                <w:rFonts w:asciiTheme="majorHAnsi" w:eastAsia="Cambria" w:hAnsiTheme="majorHAnsi" w:cstheme="majorHAnsi"/>
                <w:noProof/>
                <w:color w:val="000000" w:themeColor="text1"/>
                <w:sz w:val="16"/>
                <w:szCs w:val="16"/>
              </w:rPr>
              <w:lastRenderedPageBreak/>
              <w:t>F</w:t>
            </w:r>
            <w:r w:rsidRPr="00A61D5F">
              <w:rPr>
                <w:rFonts w:asciiTheme="majorHAnsi" w:eastAsia="Cambria" w:hAnsiTheme="majorHAnsi" w:cstheme="majorHAnsi"/>
                <w:noProof/>
                <w:color w:val="000000" w:themeColor="text1"/>
                <w:sz w:val="16"/>
                <w:szCs w:val="16"/>
              </w:rPr>
              <w:t xml:space="preserve">amiliar with </w:t>
            </w:r>
            <w:r w:rsidR="0091758C">
              <w:rPr>
                <w:rFonts w:asciiTheme="majorHAnsi" w:eastAsia="Cambria" w:hAnsiTheme="majorHAnsi" w:cstheme="majorHAnsi"/>
                <w:noProof/>
                <w:color w:val="000000" w:themeColor="text1"/>
                <w:sz w:val="16"/>
                <w:szCs w:val="16"/>
              </w:rPr>
              <w:t>all requirements of the role.</w:t>
            </w:r>
            <w:r w:rsidRPr="00A61D5F">
              <w:rPr>
                <w:rFonts w:asciiTheme="majorHAnsi" w:eastAsia="Cambria" w:hAnsiTheme="majorHAnsi" w:cstheme="majorHAnsi"/>
                <w:noProof/>
                <w:color w:val="000000" w:themeColor="text1"/>
                <w:sz w:val="16"/>
                <w:szCs w:val="16"/>
              </w:rPr>
              <w:t xml:space="preserve">  </w:t>
            </w:r>
          </w:p>
          <w:p w14:paraId="047F3DC0" w14:textId="4C9BB51A" w:rsidR="008A600D" w:rsidRDefault="008A600D" w:rsidP="007A63A1">
            <w:pPr>
              <w:rPr>
                <w:rFonts w:asciiTheme="majorHAnsi" w:hAnsiTheme="majorHAnsi" w:cstheme="majorHAnsi"/>
                <w:sz w:val="16"/>
                <w:szCs w:val="16"/>
              </w:rPr>
            </w:pPr>
          </w:p>
          <w:p w14:paraId="0C7F792B" w14:textId="7101B9E1" w:rsidR="00BE2252" w:rsidRDefault="00D9036E" w:rsidP="007A63A1">
            <w:pPr>
              <w:rPr>
                <w:rFonts w:asciiTheme="majorHAnsi" w:hAnsiTheme="majorHAnsi" w:cstheme="majorHAnsi"/>
                <w:sz w:val="16"/>
                <w:szCs w:val="16"/>
              </w:rPr>
            </w:pPr>
            <w:r>
              <w:rPr>
                <w:rFonts w:asciiTheme="majorHAnsi" w:hAnsiTheme="majorHAnsi" w:cstheme="majorHAnsi"/>
                <w:sz w:val="16"/>
                <w:szCs w:val="16"/>
              </w:rPr>
              <w:t>Successfully c</w:t>
            </w:r>
            <w:r w:rsidR="00BE2252">
              <w:rPr>
                <w:rFonts w:asciiTheme="majorHAnsi" w:hAnsiTheme="majorHAnsi" w:cstheme="majorHAnsi"/>
                <w:sz w:val="16"/>
                <w:szCs w:val="16"/>
              </w:rPr>
              <w:t xml:space="preserve">ompleted </w:t>
            </w:r>
            <w:r w:rsidR="00C20A4C">
              <w:rPr>
                <w:rFonts w:asciiTheme="majorHAnsi" w:hAnsiTheme="majorHAnsi" w:cstheme="majorHAnsi"/>
                <w:sz w:val="16"/>
                <w:szCs w:val="16"/>
              </w:rPr>
              <w:t>all education and training requirements for the position</w:t>
            </w:r>
            <w:r>
              <w:rPr>
                <w:rFonts w:asciiTheme="majorHAnsi" w:hAnsiTheme="majorHAnsi" w:cstheme="majorHAnsi"/>
                <w:sz w:val="16"/>
                <w:szCs w:val="16"/>
              </w:rPr>
              <w:t xml:space="preserve"> and demonstrates sound knowledge of health </w:t>
            </w:r>
            <w:r>
              <w:rPr>
                <w:rFonts w:asciiTheme="majorHAnsi" w:hAnsiTheme="majorHAnsi" w:cstheme="majorHAnsi"/>
                <w:sz w:val="16"/>
                <w:szCs w:val="16"/>
              </w:rPr>
              <w:lastRenderedPageBreak/>
              <w:t xml:space="preserve">promotion and health education, </w:t>
            </w:r>
            <w:r w:rsidR="005A51C4">
              <w:rPr>
                <w:rFonts w:asciiTheme="majorHAnsi" w:hAnsiTheme="majorHAnsi" w:cstheme="majorHAnsi"/>
                <w:sz w:val="16"/>
                <w:szCs w:val="16"/>
              </w:rPr>
              <w:t xml:space="preserve">as well as developing knowledge in </w:t>
            </w:r>
            <w:proofErr w:type="spellStart"/>
            <w:r>
              <w:rPr>
                <w:rFonts w:asciiTheme="majorHAnsi" w:hAnsiTheme="majorHAnsi" w:cstheme="majorHAnsi"/>
                <w:sz w:val="16"/>
                <w:szCs w:val="16"/>
              </w:rPr>
              <w:t>Tīpuna</w:t>
            </w:r>
            <w:proofErr w:type="spellEnd"/>
            <w:r>
              <w:rPr>
                <w:rFonts w:asciiTheme="majorHAnsi" w:hAnsiTheme="majorHAnsi" w:cstheme="majorHAnsi"/>
                <w:sz w:val="16"/>
                <w:szCs w:val="16"/>
              </w:rPr>
              <w:t xml:space="preserve"> parenting</w:t>
            </w:r>
            <w:r w:rsidR="00C20A4C">
              <w:rPr>
                <w:rFonts w:asciiTheme="majorHAnsi" w:hAnsiTheme="majorHAnsi" w:cstheme="majorHAnsi"/>
                <w:sz w:val="16"/>
                <w:szCs w:val="16"/>
              </w:rPr>
              <w:t xml:space="preserve">. </w:t>
            </w:r>
          </w:p>
          <w:p w14:paraId="6A44CE71" w14:textId="1EA1F398" w:rsidR="005A51C4" w:rsidRDefault="005A51C4" w:rsidP="007A63A1">
            <w:pPr>
              <w:rPr>
                <w:rFonts w:asciiTheme="majorHAnsi" w:hAnsiTheme="majorHAnsi" w:cstheme="majorHAnsi"/>
                <w:sz w:val="16"/>
                <w:szCs w:val="16"/>
              </w:rPr>
            </w:pPr>
          </w:p>
          <w:p w14:paraId="460AD819" w14:textId="05DFA23A" w:rsidR="00A91592" w:rsidRDefault="00A91592" w:rsidP="007A63A1">
            <w:pPr>
              <w:rPr>
                <w:rFonts w:asciiTheme="majorHAnsi" w:hAnsiTheme="majorHAnsi" w:cstheme="majorHAnsi"/>
                <w:sz w:val="16"/>
                <w:szCs w:val="16"/>
              </w:rPr>
            </w:pPr>
            <w:r>
              <w:rPr>
                <w:rFonts w:asciiTheme="majorHAnsi" w:hAnsiTheme="majorHAnsi" w:cstheme="majorHAnsi"/>
                <w:sz w:val="16"/>
                <w:szCs w:val="16"/>
              </w:rPr>
              <w:t xml:space="preserve">Actively participates in supervision. </w:t>
            </w:r>
          </w:p>
          <w:p w14:paraId="0F52B8F1" w14:textId="77777777" w:rsidR="00A91592" w:rsidRDefault="00A91592" w:rsidP="007A63A1">
            <w:pPr>
              <w:rPr>
                <w:rFonts w:asciiTheme="majorHAnsi" w:hAnsiTheme="majorHAnsi" w:cstheme="majorHAnsi"/>
                <w:sz w:val="16"/>
                <w:szCs w:val="16"/>
              </w:rPr>
            </w:pPr>
          </w:p>
          <w:p w14:paraId="53BD2999" w14:textId="3D8ED2B0" w:rsidR="005A51C4" w:rsidRDefault="005A51C4" w:rsidP="007A63A1">
            <w:pPr>
              <w:rPr>
                <w:rFonts w:asciiTheme="majorHAnsi" w:hAnsiTheme="majorHAnsi" w:cstheme="majorHAnsi"/>
                <w:sz w:val="16"/>
                <w:szCs w:val="16"/>
              </w:rPr>
            </w:pPr>
            <w:r w:rsidRPr="008C2684">
              <w:rPr>
                <w:rFonts w:asciiTheme="majorHAnsi" w:hAnsiTheme="majorHAnsi" w:cstheme="majorHAnsi"/>
                <w:sz w:val="16"/>
                <w:szCs w:val="16"/>
              </w:rPr>
              <w:t>Ha</w:t>
            </w:r>
            <w:r w:rsidR="00671322" w:rsidRPr="008C2684">
              <w:rPr>
                <w:rFonts w:asciiTheme="majorHAnsi" w:hAnsiTheme="majorHAnsi" w:cstheme="majorHAnsi"/>
                <w:sz w:val="16"/>
                <w:szCs w:val="16"/>
              </w:rPr>
              <w:t>s</w:t>
            </w:r>
            <w:r w:rsidRPr="008C2684">
              <w:rPr>
                <w:rFonts w:asciiTheme="majorHAnsi" w:hAnsiTheme="majorHAnsi" w:cstheme="majorHAnsi"/>
                <w:sz w:val="16"/>
                <w:szCs w:val="16"/>
              </w:rPr>
              <w:t xml:space="preserve"> good piki </w:t>
            </w:r>
            <w:proofErr w:type="spellStart"/>
            <w:r w:rsidRPr="008C2684">
              <w:rPr>
                <w:rFonts w:asciiTheme="majorHAnsi" w:hAnsiTheme="majorHAnsi" w:cstheme="majorHAnsi"/>
                <w:sz w:val="16"/>
                <w:szCs w:val="16"/>
              </w:rPr>
              <w:t>wairua</w:t>
            </w:r>
            <w:proofErr w:type="spellEnd"/>
            <w:r w:rsidRPr="008C2684">
              <w:rPr>
                <w:rFonts w:asciiTheme="majorHAnsi" w:hAnsiTheme="majorHAnsi" w:cstheme="majorHAnsi"/>
                <w:sz w:val="16"/>
                <w:szCs w:val="16"/>
              </w:rPr>
              <w:t xml:space="preserve"> practices in place</w:t>
            </w:r>
            <w:r w:rsidR="002A1A24" w:rsidRPr="008C2684">
              <w:rPr>
                <w:rFonts w:asciiTheme="majorHAnsi" w:hAnsiTheme="majorHAnsi" w:cstheme="majorHAnsi"/>
                <w:sz w:val="16"/>
                <w:szCs w:val="16"/>
              </w:rPr>
              <w:t>.</w:t>
            </w:r>
            <w:r>
              <w:rPr>
                <w:rFonts w:asciiTheme="majorHAnsi" w:hAnsiTheme="majorHAnsi" w:cstheme="majorHAnsi"/>
                <w:sz w:val="16"/>
                <w:szCs w:val="16"/>
              </w:rPr>
              <w:t xml:space="preserve"> </w:t>
            </w:r>
          </w:p>
          <w:p w14:paraId="4F9C74B5" w14:textId="314A79DE" w:rsidR="00D9036E" w:rsidRPr="00D9036E" w:rsidRDefault="00D9036E" w:rsidP="007A63A1">
            <w:pPr>
              <w:rPr>
                <w:rFonts w:asciiTheme="majorHAnsi" w:hAnsiTheme="majorHAnsi" w:cstheme="majorHAnsi"/>
                <w:sz w:val="16"/>
                <w:szCs w:val="16"/>
              </w:rPr>
            </w:pPr>
            <w:r>
              <w:rPr>
                <w:rFonts w:asciiTheme="majorHAnsi" w:hAnsiTheme="majorHAnsi" w:cstheme="majorHAnsi"/>
                <w:sz w:val="16"/>
                <w:szCs w:val="16"/>
              </w:rPr>
              <w:t xml:space="preserve"> </w:t>
            </w:r>
          </w:p>
          <w:p w14:paraId="4505DEFE" w14:textId="5073C5FC" w:rsidR="00BE2252" w:rsidRPr="00A61D5F" w:rsidRDefault="00BE2252" w:rsidP="007A63A1">
            <w:pPr>
              <w:rPr>
                <w:rFonts w:asciiTheme="majorHAnsi" w:hAnsiTheme="majorHAnsi" w:cstheme="majorHAnsi"/>
                <w:sz w:val="16"/>
                <w:szCs w:val="16"/>
              </w:rPr>
            </w:pPr>
          </w:p>
        </w:tc>
        <w:tc>
          <w:tcPr>
            <w:tcW w:w="2994" w:type="dxa"/>
          </w:tcPr>
          <w:p w14:paraId="6BAF2688" w14:textId="77777777" w:rsidR="008A600D" w:rsidRDefault="008110A2" w:rsidP="007A63A1">
            <w:pPr>
              <w:rPr>
                <w:rFonts w:asciiTheme="majorHAnsi" w:hAnsiTheme="majorHAnsi" w:cstheme="majorHAnsi"/>
                <w:sz w:val="16"/>
                <w:szCs w:val="16"/>
              </w:rPr>
            </w:pPr>
            <w:r>
              <w:rPr>
                <w:rFonts w:asciiTheme="majorHAnsi" w:hAnsiTheme="majorHAnsi" w:cstheme="majorHAnsi"/>
                <w:sz w:val="16"/>
                <w:szCs w:val="16"/>
              </w:rPr>
              <w:lastRenderedPageBreak/>
              <w:t xml:space="preserve">Proactively continues to </w:t>
            </w:r>
            <w:r w:rsidR="002A1A24">
              <w:rPr>
                <w:rFonts w:asciiTheme="majorHAnsi" w:hAnsiTheme="majorHAnsi" w:cstheme="majorHAnsi"/>
                <w:sz w:val="16"/>
                <w:szCs w:val="16"/>
              </w:rPr>
              <w:t>develop professional</w:t>
            </w:r>
            <w:r>
              <w:rPr>
                <w:rFonts w:asciiTheme="majorHAnsi" w:hAnsiTheme="majorHAnsi" w:cstheme="majorHAnsi"/>
                <w:sz w:val="16"/>
                <w:szCs w:val="16"/>
              </w:rPr>
              <w:t xml:space="preserve"> competence. </w:t>
            </w:r>
          </w:p>
          <w:p w14:paraId="2045E51C" w14:textId="77777777" w:rsidR="008E3041" w:rsidRDefault="008E3041" w:rsidP="007A63A1">
            <w:pPr>
              <w:rPr>
                <w:rFonts w:asciiTheme="majorHAnsi" w:hAnsiTheme="majorHAnsi" w:cstheme="majorHAnsi"/>
                <w:sz w:val="16"/>
                <w:szCs w:val="16"/>
              </w:rPr>
            </w:pPr>
          </w:p>
          <w:p w14:paraId="6E125596" w14:textId="0257B062" w:rsidR="008E3041" w:rsidRDefault="008E3041" w:rsidP="007A63A1">
            <w:pPr>
              <w:rPr>
                <w:rFonts w:asciiTheme="majorHAnsi" w:hAnsiTheme="majorHAnsi" w:cstheme="majorHAnsi"/>
                <w:sz w:val="16"/>
                <w:szCs w:val="16"/>
              </w:rPr>
            </w:pPr>
            <w:r>
              <w:rPr>
                <w:rFonts w:asciiTheme="majorHAnsi" w:hAnsiTheme="majorHAnsi" w:cstheme="majorHAnsi"/>
                <w:sz w:val="16"/>
                <w:szCs w:val="16"/>
              </w:rPr>
              <w:t xml:space="preserve">Role models </w:t>
            </w:r>
            <w:r w:rsidRPr="008C2684">
              <w:rPr>
                <w:rFonts w:asciiTheme="majorHAnsi" w:hAnsiTheme="majorHAnsi" w:cstheme="majorHAnsi"/>
                <w:sz w:val="16"/>
                <w:szCs w:val="16"/>
              </w:rPr>
              <w:t xml:space="preserve">effective piki </w:t>
            </w:r>
            <w:proofErr w:type="spellStart"/>
            <w:r w:rsidRPr="008C2684">
              <w:rPr>
                <w:rFonts w:asciiTheme="majorHAnsi" w:hAnsiTheme="majorHAnsi" w:cstheme="majorHAnsi"/>
                <w:sz w:val="16"/>
                <w:szCs w:val="16"/>
              </w:rPr>
              <w:t>wairua</w:t>
            </w:r>
            <w:proofErr w:type="spellEnd"/>
            <w:r w:rsidRPr="008C2684">
              <w:rPr>
                <w:rFonts w:asciiTheme="majorHAnsi" w:hAnsiTheme="majorHAnsi" w:cstheme="majorHAnsi"/>
                <w:sz w:val="16"/>
                <w:szCs w:val="16"/>
              </w:rPr>
              <w:t xml:space="preserve"> </w:t>
            </w:r>
            <w:r w:rsidR="00671322" w:rsidRPr="008C2684">
              <w:rPr>
                <w:rFonts w:asciiTheme="majorHAnsi" w:hAnsiTheme="majorHAnsi" w:cstheme="majorHAnsi"/>
                <w:sz w:val="16"/>
                <w:szCs w:val="16"/>
              </w:rPr>
              <w:t xml:space="preserve">practices, and </w:t>
            </w:r>
            <w:r w:rsidR="004A675A" w:rsidRPr="008C2684">
              <w:rPr>
                <w:rFonts w:asciiTheme="majorHAnsi" w:hAnsiTheme="majorHAnsi" w:cstheme="majorHAnsi"/>
                <w:sz w:val="16"/>
                <w:szCs w:val="16"/>
              </w:rPr>
              <w:t xml:space="preserve">mentors </w:t>
            </w:r>
            <w:proofErr w:type="spellStart"/>
            <w:r w:rsidR="00671322" w:rsidRPr="008C2684">
              <w:rPr>
                <w:rFonts w:asciiTheme="majorHAnsi" w:hAnsiTheme="majorHAnsi" w:cstheme="majorHAnsi"/>
                <w:sz w:val="16"/>
                <w:szCs w:val="16"/>
              </w:rPr>
              <w:t>hoamahi</w:t>
            </w:r>
            <w:proofErr w:type="spellEnd"/>
            <w:r w:rsidR="00671322" w:rsidRPr="008C2684">
              <w:rPr>
                <w:rFonts w:asciiTheme="majorHAnsi" w:hAnsiTheme="majorHAnsi" w:cstheme="majorHAnsi"/>
                <w:sz w:val="16"/>
                <w:szCs w:val="16"/>
              </w:rPr>
              <w:t xml:space="preserve"> on ways they can </w:t>
            </w:r>
            <w:r w:rsidR="00671322" w:rsidRPr="008C2684">
              <w:rPr>
                <w:rFonts w:asciiTheme="majorHAnsi" w:hAnsiTheme="majorHAnsi" w:cstheme="majorHAnsi"/>
                <w:sz w:val="16"/>
                <w:szCs w:val="16"/>
              </w:rPr>
              <w:lastRenderedPageBreak/>
              <w:t>maintain their wellbeing</w:t>
            </w:r>
            <w:r w:rsidR="004A675A" w:rsidRPr="008C2684">
              <w:rPr>
                <w:rFonts w:asciiTheme="majorHAnsi" w:hAnsiTheme="majorHAnsi" w:cstheme="majorHAnsi"/>
                <w:sz w:val="16"/>
                <w:szCs w:val="16"/>
              </w:rPr>
              <w:t xml:space="preserve"> from time to time</w:t>
            </w:r>
            <w:r w:rsidR="00671322" w:rsidRPr="008C2684">
              <w:rPr>
                <w:rFonts w:asciiTheme="majorHAnsi" w:hAnsiTheme="majorHAnsi" w:cstheme="majorHAnsi"/>
                <w:sz w:val="16"/>
                <w:szCs w:val="16"/>
              </w:rPr>
              <w:t>.</w:t>
            </w:r>
            <w:r w:rsidR="00671322">
              <w:rPr>
                <w:rFonts w:asciiTheme="majorHAnsi" w:hAnsiTheme="majorHAnsi" w:cstheme="majorHAnsi"/>
                <w:sz w:val="16"/>
                <w:szCs w:val="16"/>
              </w:rPr>
              <w:t xml:space="preserve"> </w:t>
            </w:r>
          </w:p>
          <w:p w14:paraId="1B552D1A" w14:textId="77777777" w:rsidR="00671322" w:rsidRDefault="00671322" w:rsidP="007A63A1">
            <w:pPr>
              <w:rPr>
                <w:rFonts w:asciiTheme="majorHAnsi" w:hAnsiTheme="majorHAnsi" w:cstheme="majorHAnsi"/>
                <w:sz w:val="16"/>
                <w:szCs w:val="16"/>
              </w:rPr>
            </w:pPr>
          </w:p>
          <w:p w14:paraId="28F570E0" w14:textId="4465E3A7" w:rsidR="00671322" w:rsidRPr="00A61D5F" w:rsidRDefault="00671322" w:rsidP="007A63A1">
            <w:pPr>
              <w:rPr>
                <w:rFonts w:asciiTheme="majorHAnsi" w:hAnsiTheme="majorHAnsi" w:cstheme="majorHAnsi"/>
                <w:sz w:val="16"/>
                <w:szCs w:val="16"/>
              </w:rPr>
            </w:pPr>
            <w:r>
              <w:rPr>
                <w:rFonts w:asciiTheme="majorHAnsi" w:hAnsiTheme="majorHAnsi" w:cstheme="majorHAnsi"/>
                <w:sz w:val="16"/>
                <w:szCs w:val="16"/>
              </w:rPr>
              <w:t>Leads supervision</w:t>
            </w:r>
            <w:r w:rsidR="00A91592">
              <w:rPr>
                <w:rFonts w:asciiTheme="majorHAnsi" w:hAnsiTheme="majorHAnsi" w:cstheme="majorHAnsi"/>
                <w:sz w:val="16"/>
                <w:szCs w:val="16"/>
              </w:rPr>
              <w:t xml:space="preserve">. </w:t>
            </w:r>
          </w:p>
        </w:tc>
        <w:tc>
          <w:tcPr>
            <w:tcW w:w="2787" w:type="dxa"/>
          </w:tcPr>
          <w:p w14:paraId="1BB122ED" w14:textId="77777777" w:rsidR="008A600D" w:rsidRDefault="008110A2" w:rsidP="007A63A1">
            <w:pPr>
              <w:rPr>
                <w:rFonts w:asciiTheme="majorHAnsi" w:hAnsiTheme="majorHAnsi" w:cstheme="majorHAnsi"/>
                <w:sz w:val="16"/>
                <w:szCs w:val="16"/>
              </w:rPr>
            </w:pPr>
            <w:r>
              <w:rPr>
                <w:rFonts w:asciiTheme="majorHAnsi" w:hAnsiTheme="majorHAnsi" w:cstheme="majorHAnsi"/>
                <w:sz w:val="16"/>
                <w:szCs w:val="16"/>
              </w:rPr>
              <w:lastRenderedPageBreak/>
              <w:t xml:space="preserve">Offers input to professional development initiatives and learning resources. </w:t>
            </w:r>
          </w:p>
          <w:p w14:paraId="055D8D52" w14:textId="77777777" w:rsidR="006C4E60" w:rsidRDefault="006C4E60" w:rsidP="007A63A1">
            <w:pPr>
              <w:rPr>
                <w:rFonts w:asciiTheme="majorHAnsi" w:hAnsiTheme="majorHAnsi" w:cstheme="majorHAnsi"/>
                <w:sz w:val="16"/>
                <w:szCs w:val="16"/>
              </w:rPr>
            </w:pPr>
          </w:p>
          <w:p w14:paraId="11074782" w14:textId="4DA03A91" w:rsidR="006C4E60" w:rsidRPr="00A61D5F" w:rsidRDefault="006C4E60" w:rsidP="007A63A1">
            <w:pPr>
              <w:rPr>
                <w:rFonts w:asciiTheme="majorHAnsi" w:hAnsiTheme="majorHAnsi" w:cstheme="majorHAnsi"/>
                <w:sz w:val="16"/>
                <w:szCs w:val="16"/>
              </w:rPr>
            </w:pPr>
            <w:r>
              <w:rPr>
                <w:rFonts w:asciiTheme="majorHAnsi" w:hAnsiTheme="majorHAnsi" w:cstheme="majorHAnsi"/>
                <w:sz w:val="16"/>
                <w:szCs w:val="16"/>
              </w:rPr>
              <w:lastRenderedPageBreak/>
              <w:t>Takes a leading role in ensuring mentoring and supervision takes place and is effective.</w:t>
            </w:r>
          </w:p>
        </w:tc>
      </w:tr>
      <w:tr w:rsidR="008A600D" w:rsidRPr="00A61D5F" w14:paraId="28F94CDA" w14:textId="77777777" w:rsidTr="0022198C">
        <w:tc>
          <w:tcPr>
            <w:tcW w:w="3573" w:type="dxa"/>
            <w:shd w:val="clear" w:color="auto" w:fill="DEEAF6" w:themeFill="accent5" w:themeFillTint="33"/>
          </w:tcPr>
          <w:p w14:paraId="478514B7" w14:textId="77777777" w:rsidR="008A600D" w:rsidRPr="007A63A1" w:rsidRDefault="008A600D" w:rsidP="007A63A1">
            <w:pPr>
              <w:spacing w:before="160"/>
              <w:rPr>
                <w:rFonts w:ascii="Brandon Text Bold" w:hAnsi="Brandon Text Bold" w:cstheme="majorHAnsi"/>
                <w:bCs/>
                <w:color w:val="0095DA"/>
                <w:sz w:val="16"/>
                <w:szCs w:val="16"/>
              </w:rPr>
            </w:pPr>
            <w:r w:rsidRPr="007A63A1">
              <w:rPr>
                <w:rFonts w:ascii="Brandon Text Bold" w:hAnsi="Brandon Text Bold" w:cstheme="majorHAnsi"/>
                <w:bCs/>
                <w:color w:val="0095DA"/>
                <w:sz w:val="16"/>
                <w:szCs w:val="16"/>
              </w:rPr>
              <w:lastRenderedPageBreak/>
              <w:t xml:space="preserve">Hauora </w:t>
            </w:r>
            <w:proofErr w:type="spellStart"/>
            <w:r w:rsidRPr="007A63A1">
              <w:rPr>
                <w:rFonts w:ascii="Brandon Text Bold" w:hAnsi="Brandon Text Bold" w:cstheme="majorHAnsi"/>
                <w:bCs/>
                <w:color w:val="0095DA"/>
                <w:sz w:val="16"/>
                <w:szCs w:val="16"/>
              </w:rPr>
              <w:t>Haumaru</w:t>
            </w:r>
            <w:proofErr w:type="spellEnd"/>
            <w:r w:rsidRPr="007A63A1">
              <w:rPr>
                <w:rFonts w:ascii="Brandon Text Bold" w:hAnsi="Brandon Text Bold" w:cstheme="majorHAnsi"/>
                <w:bCs/>
                <w:color w:val="0095DA"/>
                <w:sz w:val="16"/>
                <w:szCs w:val="16"/>
              </w:rPr>
              <w:t xml:space="preserve"> - Health &amp; Safety </w:t>
            </w:r>
          </w:p>
          <w:p w14:paraId="57787F61" w14:textId="77777777" w:rsidR="008A600D" w:rsidRPr="00A61D5F" w:rsidRDefault="008A600D" w:rsidP="007A63A1">
            <w:pPr>
              <w:numPr>
                <w:ilvl w:val="0"/>
                <w:numId w:val="6"/>
              </w:numPr>
              <w:ind w:left="357" w:hanging="357"/>
              <w:rPr>
                <w:rFonts w:asciiTheme="majorHAnsi" w:eastAsia="Cambria" w:hAnsiTheme="majorHAnsi" w:cstheme="majorHAnsi"/>
                <w:noProof/>
                <w:color w:val="000000" w:themeColor="text1"/>
                <w:sz w:val="16"/>
                <w:szCs w:val="16"/>
              </w:rPr>
            </w:pPr>
            <w:r w:rsidRPr="00A61D5F">
              <w:rPr>
                <w:rFonts w:asciiTheme="majorHAnsi" w:eastAsia="Cambria" w:hAnsiTheme="majorHAnsi" w:cstheme="majorHAnsi"/>
                <w:noProof/>
                <w:color w:val="000000" w:themeColor="text1"/>
                <w:sz w:val="16"/>
                <w:szCs w:val="16"/>
              </w:rPr>
              <w:t>Complete all Health and Safety training and ensure fully understand and can demonstrate the actions required in an emergency situation specific to their workplace, as well as the responsibility individuals and their manager play in health and safety</w:t>
            </w:r>
          </w:p>
          <w:p w14:paraId="44BB9058" w14:textId="77777777" w:rsidR="008A600D" w:rsidRPr="00A61D5F" w:rsidRDefault="008A600D" w:rsidP="007A63A1">
            <w:pPr>
              <w:numPr>
                <w:ilvl w:val="0"/>
                <w:numId w:val="6"/>
              </w:numPr>
              <w:ind w:left="357" w:hanging="357"/>
              <w:rPr>
                <w:rFonts w:asciiTheme="majorHAnsi" w:eastAsia="Cambria" w:hAnsiTheme="majorHAnsi" w:cstheme="majorHAnsi"/>
                <w:noProof/>
                <w:color w:val="000000" w:themeColor="text1"/>
                <w:sz w:val="16"/>
                <w:szCs w:val="16"/>
              </w:rPr>
            </w:pPr>
            <w:r w:rsidRPr="00A61D5F">
              <w:rPr>
                <w:rFonts w:asciiTheme="majorHAnsi" w:eastAsia="Cambria" w:hAnsiTheme="majorHAnsi" w:cstheme="majorHAnsi"/>
                <w:noProof/>
                <w:color w:val="000000" w:themeColor="text1"/>
                <w:sz w:val="16"/>
                <w:szCs w:val="16"/>
              </w:rPr>
              <w:t>Proactively manage own personal health, wellbeing, and safety</w:t>
            </w:r>
          </w:p>
          <w:p w14:paraId="6A9D4D38" w14:textId="77777777" w:rsidR="008A600D" w:rsidRPr="00A61D5F" w:rsidRDefault="008A600D" w:rsidP="007A63A1">
            <w:pPr>
              <w:numPr>
                <w:ilvl w:val="0"/>
                <w:numId w:val="6"/>
              </w:numPr>
              <w:ind w:left="357" w:hanging="357"/>
              <w:rPr>
                <w:rFonts w:asciiTheme="majorHAnsi" w:eastAsia="Cambria" w:hAnsiTheme="majorHAnsi" w:cstheme="majorHAnsi"/>
                <w:noProof/>
                <w:color w:val="000000" w:themeColor="text1"/>
                <w:sz w:val="16"/>
                <w:szCs w:val="16"/>
              </w:rPr>
            </w:pPr>
            <w:r w:rsidRPr="00A61D5F">
              <w:rPr>
                <w:rFonts w:asciiTheme="majorHAnsi" w:eastAsia="Cambria" w:hAnsiTheme="majorHAnsi" w:cstheme="majorHAnsi"/>
                <w:noProof/>
                <w:color w:val="000000" w:themeColor="text1"/>
                <w:sz w:val="16"/>
                <w:szCs w:val="16"/>
              </w:rPr>
              <w:t>Ensure own and others’ safety at all times by observing health and safety practices in all workplace activities, and taking appropriate action to prevent, deal with, and report workplace hazards, accidents, and incidents</w:t>
            </w:r>
          </w:p>
          <w:p w14:paraId="2FA84199" w14:textId="77777777" w:rsidR="008A600D" w:rsidRPr="00A61D5F" w:rsidRDefault="008A600D" w:rsidP="007A63A1">
            <w:pPr>
              <w:numPr>
                <w:ilvl w:val="0"/>
                <w:numId w:val="6"/>
              </w:numPr>
              <w:ind w:left="357" w:hanging="357"/>
              <w:rPr>
                <w:rFonts w:asciiTheme="majorHAnsi" w:eastAsia="Cambria" w:hAnsiTheme="majorHAnsi" w:cstheme="majorHAnsi"/>
                <w:noProof/>
                <w:color w:val="000000" w:themeColor="text1"/>
                <w:sz w:val="16"/>
                <w:szCs w:val="16"/>
              </w:rPr>
            </w:pPr>
            <w:r w:rsidRPr="00A61D5F">
              <w:rPr>
                <w:rFonts w:asciiTheme="majorHAnsi" w:eastAsia="Cambria" w:hAnsiTheme="majorHAnsi" w:cstheme="majorHAnsi"/>
                <w:noProof/>
                <w:color w:val="000000" w:themeColor="text1"/>
                <w:sz w:val="16"/>
                <w:szCs w:val="16"/>
              </w:rPr>
              <w:t>Comply with relevant safety legislation, policies, procedures, safe systems of work and event reporting</w:t>
            </w:r>
          </w:p>
          <w:p w14:paraId="33A83EF6" w14:textId="77777777" w:rsidR="008A600D" w:rsidRPr="00A61D5F" w:rsidRDefault="008A600D" w:rsidP="007A63A1">
            <w:pPr>
              <w:rPr>
                <w:rFonts w:asciiTheme="majorHAnsi" w:eastAsia="Cambria" w:hAnsiTheme="majorHAnsi" w:cstheme="majorHAnsi"/>
                <w:b/>
                <w:bCs/>
                <w:noProof/>
                <w:color w:val="000000" w:themeColor="text1"/>
                <w:sz w:val="16"/>
                <w:szCs w:val="16"/>
              </w:rPr>
            </w:pPr>
          </w:p>
        </w:tc>
        <w:tc>
          <w:tcPr>
            <w:tcW w:w="2693" w:type="dxa"/>
          </w:tcPr>
          <w:p w14:paraId="00EE0A89" w14:textId="77777777" w:rsidR="008A600D" w:rsidRDefault="00BE5EC1" w:rsidP="007A63A1">
            <w:pPr>
              <w:rPr>
                <w:rFonts w:asciiTheme="majorHAnsi" w:hAnsiTheme="majorHAnsi" w:cstheme="majorHAnsi"/>
                <w:sz w:val="16"/>
                <w:szCs w:val="16"/>
              </w:rPr>
            </w:pPr>
            <w:r>
              <w:rPr>
                <w:rFonts w:asciiTheme="majorHAnsi" w:hAnsiTheme="majorHAnsi" w:cstheme="majorHAnsi"/>
                <w:sz w:val="16"/>
                <w:szCs w:val="16"/>
              </w:rPr>
              <w:t>Completed all H&amp;S training.</w:t>
            </w:r>
          </w:p>
          <w:p w14:paraId="342641E2" w14:textId="7821C4C5" w:rsidR="00AB65AA" w:rsidRDefault="77BABA81" w:rsidP="007A63A1">
            <w:pPr>
              <w:rPr>
                <w:rFonts w:asciiTheme="majorHAnsi" w:hAnsiTheme="majorHAnsi" w:cstheme="majorBidi"/>
                <w:sz w:val="16"/>
                <w:szCs w:val="16"/>
              </w:rPr>
            </w:pPr>
            <w:r w:rsidRPr="3633E16E">
              <w:rPr>
                <w:rFonts w:asciiTheme="majorHAnsi" w:hAnsiTheme="majorHAnsi" w:cstheme="majorBidi"/>
                <w:sz w:val="16"/>
                <w:szCs w:val="16"/>
              </w:rPr>
              <w:t xml:space="preserve">Demonstrates the understanding of what it means to proactively manage own personal health, wellbeing and safety. </w:t>
            </w:r>
          </w:p>
          <w:p w14:paraId="7E3D8D45" w14:textId="77777777" w:rsidR="00791685" w:rsidRPr="00A61D5F" w:rsidRDefault="00791685" w:rsidP="007A63A1">
            <w:pPr>
              <w:rPr>
                <w:rFonts w:asciiTheme="majorHAnsi" w:hAnsiTheme="majorHAnsi" w:cstheme="majorBidi"/>
                <w:sz w:val="16"/>
                <w:szCs w:val="16"/>
              </w:rPr>
            </w:pPr>
          </w:p>
          <w:p w14:paraId="58842707" w14:textId="0384719C" w:rsidR="00AB65AA" w:rsidRPr="00A61D5F" w:rsidRDefault="5C8A719C" w:rsidP="007A63A1">
            <w:pPr>
              <w:rPr>
                <w:rFonts w:asciiTheme="majorHAnsi" w:hAnsiTheme="majorHAnsi" w:cstheme="majorBidi"/>
                <w:sz w:val="16"/>
                <w:szCs w:val="16"/>
              </w:rPr>
            </w:pPr>
            <w:r w:rsidRPr="3633E16E">
              <w:rPr>
                <w:rFonts w:asciiTheme="majorHAnsi" w:hAnsiTheme="majorHAnsi" w:cstheme="majorBidi"/>
                <w:sz w:val="16"/>
                <w:szCs w:val="16"/>
              </w:rPr>
              <w:t>Seeks advice on</w:t>
            </w:r>
            <w:r w:rsidR="6254F3DA" w:rsidRPr="3633E16E">
              <w:rPr>
                <w:rFonts w:asciiTheme="majorHAnsi" w:hAnsiTheme="majorHAnsi" w:cstheme="majorBidi"/>
                <w:sz w:val="16"/>
                <w:szCs w:val="16"/>
              </w:rPr>
              <w:t xml:space="preserve"> a</w:t>
            </w:r>
            <w:r w:rsidRPr="3633E16E">
              <w:rPr>
                <w:rFonts w:asciiTheme="majorHAnsi" w:hAnsiTheme="majorHAnsi" w:cstheme="majorBidi"/>
                <w:sz w:val="16"/>
                <w:szCs w:val="16"/>
              </w:rPr>
              <w:t xml:space="preserve"> Māori model of Health for guidance</w:t>
            </w:r>
          </w:p>
        </w:tc>
        <w:tc>
          <w:tcPr>
            <w:tcW w:w="3119" w:type="dxa"/>
          </w:tcPr>
          <w:p w14:paraId="6A798711" w14:textId="21212E7E" w:rsidR="00AB65AA" w:rsidRPr="00A61D5F" w:rsidRDefault="570D2D1A" w:rsidP="007A63A1">
            <w:pPr>
              <w:rPr>
                <w:rFonts w:asciiTheme="majorHAnsi" w:hAnsiTheme="majorHAnsi" w:cstheme="majorBidi"/>
                <w:sz w:val="16"/>
                <w:szCs w:val="16"/>
              </w:rPr>
            </w:pPr>
            <w:r w:rsidRPr="3633E16E">
              <w:rPr>
                <w:rFonts w:asciiTheme="majorHAnsi" w:hAnsiTheme="majorHAnsi" w:cstheme="majorBidi"/>
                <w:sz w:val="16"/>
                <w:szCs w:val="16"/>
              </w:rPr>
              <w:t>Fully meets the health and safety accountabilities for the role (</w:t>
            </w:r>
            <w:proofErr w:type="spellStart"/>
            <w:r w:rsidRPr="3633E16E">
              <w:rPr>
                <w:rFonts w:asciiTheme="majorHAnsi" w:hAnsiTheme="majorHAnsi" w:cstheme="majorBidi"/>
                <w:sz w:val="16"/>
                <w:szCs w:val="16"/>
              </w:rPr>
              <w:t>hauora</w:t>
            </w:r>
            <w:proofErr w:type="spellEnd"/>
            <w:r w:rsidRPr="3633E16E">
              <w:rPr>
                <w:rFonts w:asciiTheme="majorHAnsi" w:hAnsiTheme="majorHAnsi" w:cstheme="majorBidi"/>
                <w:sz w:val="16"/>
                <w:szCs w:val="16"/>
              </w:rPr>
              <w:t xml:space="preserve"> </w:t>
            </w:r>
            <w:proofErr w:type="spellStart"/>
            <w:r w:rsidRPr="3633E16E">
              <w:rPr>
                <w:rFonts w:asciiTheme="majorHAnsi" w:hAnsiTheme="majorHAnsi" w:cstheme="majorBidi"/>
                <w:sz w:val="16"/>
                <w:szCs w:val="16"/>
              </w:rPr>
              <w:t>haumaru</w:t>
            </w:r>
            <w:proofErr w:type="spellEnd"/>
            <w:r w:rsidRPr="3633E16E">
              <w:rPr>
                <w:rFonts w:asciiTheme="majorHAnsi" w:hAnsiTheme="majorHAnsi" w:cstheme="majorBidi"/>
                <w:sz w:val="16"/>
                <w:szCs w:val="16"/>
              </w:rPr>
              <w:t>).</w:t>
            </w:r>
          </w:p>
          <w:p w14:paraId="66F2432C" w14:textId="1AC02852" w:rsidR="00AB65AA" w:rsidRPr="00A61D5F" w:rsidRDefault="00AB65AA" w:rsidP="007A63A1">
            <w:pPr>
              <w:rPr>
                <w:rFonts w:asciiTheme="majorHAnsi" w:hAnsiTheme="majorHAnsi" w:cstheme="majorBidi"/>
                <w:sz w:val="16"/>
                <w:szCs w:val="16"/>
              </w:rPr>
            </w:pPr>
          </w:p>
          <w:p w14:paraId="324C4B8A" w14:textId="30AE4522" w:rsidR="00AB65AA" w:rsidRPr="00A61D5F" w:rsidRDefault="1F0D5294" w:rsidP="007A63A1">
            <w:pPr>
              <w:rPr>
                <w:rFonts w:asciiTheme="majorHAnsi" w:hAnsiTheme="majorHAnsi" w:cstheme="majorBidi"/>
                <w:sz w:val="16"/>
                <w:szCs w:val="16"/>
              </w:rPr>
            </w:pPr>
            <w:r w:rsidRPr="3633E16E">
              <w:rPr>
                <w:rFonts w:asciiTheme="majorHAnsi" w:hAnsiTheme="majorHAnsi" w:cstheme="majorBidi"/>
                <w:sz w:val="16"/>
                <w:szCs w:val="16"/>
              </w:rPr>
              <w:t xml:space="preserve">Applies </w:t>
            </w:r>
            <w:r w:rsidR="660480C7" w:rsidRPr="3633E16E">
              <w:rPr>
                <w:rFonts w:asciiTheme="majorHAnsi" w:hAnsiTheme="majorHAnsi" w:cstheme="majorBidi"/>
                <w:sz w:val="16"/>
                <w:szCs w:val="16"/>
              </w:rPr>
              <w:t xml:space="preserve">a </w:t>
            </w:r>
            <w:r w:rsidRPr="3633E16E">
              <w:rPr>
                <w:rFonts w:asciiTheme="majorHAnsi" w:hAnsiTheme="majorHAnsi" w:cstheme="majorBidi"/>
                <w:sz w:val="16"/>
                <w:szCs w:val="16"/>
              </w:rPr>
              <w:t>Māori model of health</w:t>
            </w:r>
            <w:r w:rsidR="570D2D1A" w:rsidRPr="3633E16E">
              <w:rPr>
                <w:rFonts w:asciiTheme="majorHAnsi" w:hAnsiTheme="majorHAnsi" w:cstheme="majorBidi"/>
                <w:sz w:val="16"/>
                <w:szCs w:val="16"/>
              </w:rPr>
              <w:t xml:space="preserve"> </w:t>
            </w:r>
            <w:r w:rsidR="10301874" w:rsidRPr="3633E16E">
              <w:rPr>
                <w:rFonts w:asciiTheme="majorHAnsi" w:hAnsiTheme="majorHAnsi" w:cstheme="majorBidi"/>
                <w:sz w:val="16"/>
                <w:szCs w:val="16"/>
              </w:rPr>
              <w:t>to self and others as a framework for wellness</w:t>
            </w:r>
          </w:p>
        </w:tc>
        <w:tc>
          <w:tcPr>
            <w:tcW w:w="2994" w:type="dxa"/>
          </w:tcPr>
          <w:p w14:paraId="7BE8FCF5" w14:textId="484CFD4B" w:rsidR="008A600D" w:rsidRPr="00A61D5F" w:rsidRDefault="2DFC9487" w:rsidP="007A63A1">
            <w:pPr>
              <w:rPr>
                <w:rFonts w:asciiTheme="majorHAnsi" w:hAnsiTheme="majorHAnsi" w:cstheme="majorBidi"/>
                <w:sz w:val="16"/>
                <w:szCs w:val="16"/>
              </w:rPr>
            </w:pPr>
            <w:r w:rsidRPr="3633E16E">
              <w:rPr>
                <w:rFonts w:asciiTheme="majorHAnsi" w:hAnsiTheme="majorHAnsi" w:cstheme="majorBidi"/>
                <w:sz w:val="16"/>
                <w:szCs w:val="16"/>
              </w:rPr>
              <w:t>Advises new team members on what it means to fully meet the health and safety accountabilities for the role (</w:t>
            </w:r>
            <w:proofErr w:type="spellStart"/>
            <w:r w:rsidRPr="3633E16E">
              <w:rPr>
                <w:rFonts w:asciiTheme="majorHAnsi" w:hAnsiTheme="majorHAnsi" w:cstheme="majorBidi"/>
                <w:sz w:val="16"/>
                <w:szCs w:val="16"/>
              </w:rPr>
              <w:t>hauora</w:t>
            </w:r>
            <w:proofErr w:type="spellEnd"/>
            <w:r w:rsidRPr="3633E16E">
              <w:rPr>
                <w:rFonts w:asciiTheme="majorHAnsi" w:hAnsiTheme="majorHAnsi" w:cstheme="majorBidi"/>
                <w:sz w:val="16"/>
                <w:szCs w:val="16"/>
              </w:rPr>
              <w:t xml:space="preserve"> </w:t>
            </w:r>
            <w:proofErr w:type="spellStart"/>
            <w:r w:rsidRPr="3633E16E">
              <w:rPr>
                <w:rFonts w:asciiTheme="majorHAnsi" w:hAnsiTheme="majorHAnsi" w:cstheme="majorBidi"/>
                <w:sz w:val="16"/>
                <w:szCs w:val="16"/>
              </w:rPr>
              <w:t>haumaru</w:t>
            </w:r>
            <w:proofErr w:type="spellEnd"/>
            <w:r w:rsidRPr="3633E16E">
              <w:rPr>
                <w:rFonts w:asciiTheme="majorHAnsi" w:hAnsiTheme="majorHAnsi" w:cstheme="majorBidi"/>
                <w:sz w:val="16"/>
                <w:szCs w:val="16"/>
              </w:rPr>
              <w:t>).</w:t>
            </w:r>
          </w:p>
          <w:p w14:paraId="0A83EDDC" w14:textId="597D92DE" w:rsidR="008A600D" w:rsidRPr="00A61D5F" w:rsidRDefault="008A600D" w:rsidP="007A63A1">
            <w:pPr>
              <w:rPr>
                <w:rFonts w:asciiTheme="majorHAnsi" w:hAnsiTheme="majorHAnsi" w:cstheme="majorBidi"/>
                <w:sz w:val="16"/>
                <w:szCs w:val="16"/>
              </w:rPr>
            </w:pPr>
          </w:p>
          <w:p w14:paraId="49B7AFFB" w14:textId="41966D15" w:rsidR="008A600D" w:rsidRPr="00A61D5F" w:rsidRDefault="178BD3D6" w:rsidP="007A63A1">
            <w:pPr>
              <w:rPr>
                <w:rFonts w:asciiTheme="majorHAnsi" w:hAnsiTheme="majorHAnsi" w:cstheme="majorBidi"/>
                <w:sz w:val="16"/>
                <w:szCs w:val="16"/>
              </w:rPr>
            </w:pPr>
            <w:r w:rsidRPr="3633E16E">
              <w:rPr>
                <w:rFonts w:asciiTheme="majorHAnsi" w:hAnsiTheme="majorHAnsi" w:cstheme="majorBidi"/>
                <w:sz w:val="16"/>
                <w:szCs w:val="16"/>
              </w:rPr>
              <w:t>Actively informs and educates on Models of Māori health and well-being for better whānau outcomes</w:t>
            </w:r>
          </w:p>
        </w:tc>
        <w:tc>
          <w:tcPr>
            <w:tcW w:w="2787" w:type="dxa"/>
          </w:tcPr>
          <w:p w14:paraId="024046B2" w14:textId="767F015A" w:rsidR="008A600D" w:rsidRPr="00A61D5F" w:rsidRDefault="750484E4" w:rsidP="007A63A1">
            <w:pPr>
              <w:rPr>
                <w:rFonts w:asciiTheme="majorHAnsi" w:hAnsiTheme="majorHAnsi" w:cstheme="majorBidi"/>
                <w:sz w:val="16"/>
                <w:szCs w:val="16"/>
              </w:rPr>
            </w:pPr>
            <w:r w:rsidRPr="3633E16E">
              <w:rPr>
                <w:rFonts w:asciiTheme="majorHAnsi" w:hAnsiTheme="majorHAnsi" w:cstheme="majorBidi"/>
                <w:sz w:val="16"/>
                <w:szCs w:val="16"/>
              </w:rPr>
              <w:t xml:space="preserve">Takes a leading role in </w:t>
            </w:r>
            <w:r w:rsidR="6695F57A" w:rsidRPr="3633E16E">
              <w:rPr>
                <w:rFonts w:asciiTheme="majorHAnsi" w:hAnsiTheme="majorHAnsi" w:cstheme="majorBidi"/>
                <w:sz w:val="16"/>
                <w:szCs w:val="16"/>
              </w:rPr>
              <w:t xml:space="preserve">Health and Safety initiatives </w:t>
            </w:r>
            <w:r w:rsidRPr="3633E16E">
              <w:rPr>
                <w:rFonts w:asciiTheme="majorHAnsi" w:hAnsiTheme="majorHAnsi" w:cstheme="majorBidi"/>
                <w:sz w:val="16"/>
                <w:szCs w:val="16"/>
              </w:rPr>
              <w:t xml:space="preserve">for the team, area, </w:t>
            </w:r>
            <w:r w:rsidR="239A06C1" w:rsidRPr="3633E16E">
              <w:rPr>
                <w:rFonts w:asciiTheme="majorHAnsi" w:hAnsiTheme="majorHAnsi" w:cstheme="majorBidi"/>
                <w:sz w:val="16"/>
                <w:szCs w:val="16"/>
              </w:rPr>
              <w:t xml:space="preserve">region or </w:t>
            </w:r>
            <w:r w:rsidR="3162EC75" w:rsidRPr="3633E16E">
              <w:rPr>
                <w:rFonts w:asciiTheme="majorHAnsi" w:hAnsiTheme="majorHAnsi" w:cstheme="majorBidi"/>
                <w:sz w:val="16"/>
                <w:szCs w:val="16"/>
              </w:rPr>
              <w:t>organisation</w:t>
            </w:r>
            <w:r w:rsidRPr="3633E16E">
              <w:rPr>
                <w:rFonts w:asciiTheme="majorHAnsi" w:hAnsiTheme="majorHAnsi" w:cstheme="majorBidi"/>
                <w:sz w:val="16"/>
                <w:szCs w:val="16"/>
              </w:rPr>
              <w:t xml:space="preserve">. </w:t>
            </w:r>
          </w:p>
          <w:p w14:paraId="75DB357F" w14:textId="4CB9BF72" w:rsidR="008A600D" w:rsidRPr="00A61D5F" w:rsidRDefault="008A600D" w:rsidP="007A63A1">
            <w:pPr>
              <w:rPr>
                <w:rFonts w:asciiTheme="majorHAnsi" w:hAnsiTheme="majorHAnsi" w:cstheme="majorBidi"/>
                <w:sz w:val="16"/>
                <w:szCs w:val="16"/>
              </w:rPr>
            </w:pPr>
          </w:p>
          <w:p w14:paraId="60DA1234" w14:textId="44A30D68" w:rsidR="008A600D" w:rsidRPr="00A61D5F" w:rsidRDefault="33C5FFEA" w:rsidP="007A63A1">
            <w:pPr>
              <w:rPr>
                <w:rFonts w:asciiTheme="majorHAnsi" w:hAnsiTheme="majorHAnsi" w:cstheme="majorBidi"/>
                <w:sz w:val="16"/>
                <w:szCs w:val="16"/>
              </w:rPr>
            </w:pPr>
            <w:r w:rsidRPr="3633E16E">
              <w:rPr>
                <w:rFonts w:asciiTheme="majorHAnsi" w:hAnsiTheme="majorHAnsi" w:cstheme="majorBidi"/>
                <w:sz w:val="16"/>
                <w:szCs w:val="16"/>
              </w:rPr>
              <w:t xml:space="preserve">Can adapt care plans for whānau and articulate various models of </w:t>
            </w:r>
            <w:r w:rsidR="27606F70" w:rsidRPr="3633E16E">
              <w:rPr>
                <w:rFonts w:asciiTheme="majorHAnsi" w:hAnsiTheme="majorHAnsi" w:cstheme="majorBidi"/>
                <w:sz w:val="16"/>
                <w:szCs w:val="16"/>
              </w:rPr>
              <w:t>care or models- of practice to others.</w:t>
            </w:r>
          </w:p>
        </w:tc>
      </w:tr>
    </w:tbl>
    <w:p w14:paraId="67183F67" w14:textId="3C3A393B" w:rsidR="00E04B74" w:rsidRDefault="00E04B74" w:rsidP="007A63A1"/>
    <w:sectPr w:rsidR="00E04B74" w:rsidSect="00277795">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A9D7B1" w14:textId="77777777" w:rsidR="00E95CC6" w:rsidRDefault="00E95CC6" w:rsidP="009C239A">
      <w:r>
        <w:separator/>
      </w:r>
    </w:p>
  </w:endnote>
  <w:endnote w:type="continuationSeparator" w:id="0">
    <w:p w14:paraId="07E26128" w14:textId="77777777" w:rsidR="00E95CC6" w:rsidRDefault="00E95CC6" w:rsidP="009C239A">
      <w:r>
        <w:continuationSeparator/>
      </w:r>
    </w:p>
  </w:endnote>
  <w:endnote w:type="continuationNotice" w:id="1">
    <w:p w14:paraId="66406CAF" w14:textId="77777777" w:rsidR="00E95CC6" w:rsidRDefault="00E95C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randon Text Bold">
    <w:altName w:val="Calibri"/>
    <w:panose1 w:val="00000000000000000000"/>
    <w:charset w:val="00"/>
    <w:family w:val="swiss"/>
    <w:notTrueType/>
    <w:pitch w:val="variable"/>
    <w:sig w:usb0="A00000AF" w:usb1="5000205B" w:usb2="00000000" w:usb3="00000000" w:csb0="0000009B" w:csb1="00000000"/>
  </w:font>
  <w:font w:name="Brandon Text Regular">
    <w:altName w:val="Calibri"/>
    <w:panose1 w:val="00000000000000000000"/>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7C161" w14:textId="3019195A" w:rsidR="00874868" w:rsidRDefault="00874868" w:rsidP="00874868">
    <w:pPr>
      <w:pStyle w:val="Footer"/>
      <w:jc w:val="right"/>
    </w:pPr>
    <w:r>
      <w:fldChar w:fldCharType="begin"/>
    </w:r>
    <w:r>
      <w:instrText xml:space="preserve"> PAGE  \* Arabic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6162A" w14:textId="77777777" w:rsidR="00E95CC6" w:rsidRDefault="00E95CC6" w:rsidP="009C239A">
      <w:r>
        <w:separator/>
      </w:r>
    </w:p>
  </w:footnote>
  <w:footnote w:type="continuationSeparator" w:id="0">
    <w:p w14:paraId="269E9ED5" w14:textId="77777777" w:rsidR="00E95CC6" w:rsidRDefault="00E95CC6" w:rsidP="009C239A">
      <w:r>
        <w:continuationSeparator/>
      </w:r>
    </w:p>
  </w:footnote>
  <w:footnote w:type="continuationNotice" w:id="1">
    <w:p w14:paraId="6C571114" w14:textId="77777777" w:rsidR="00E95CC6" w:rsidRDefault="00E95C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43FF2"/>
    <w:multiLevelType w:val="hybridMultilevel"/>
    <w:tmpl w:val="10AAB906"/>
    <w:lvl w:ilvl="0" w:tplc="4558AEF2">
      <w:start w:val="4"/>
      <w:numFmt w:val="bullet"/>
      <w:lvlText w:val="-"/>
      <w:lvlJc w:val="left"/>
      <w:pPr>
        <w:ind w:left="720" w:hanging="360"/>
      </w:pPr>
      <w:rPr>
        <w:rFonts w:ascii="Calibri" w:eastAsiaTheme="minorHAns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1BAB27FA"/>
    <w:multiLevelType w:val="hybridMultilevel"/>
    <w:tmpl w:val="DE54C21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08D678B"/>
    <w:multiLevelType w:val="hybridMultilevel"/>
    <w:tmpl w:val="3516F20C"/>
    <w:lvl w:ilvl="0" w:tplc="3EF47EA0">
      <w:start w:val="1"/>
      <w:numFmt w:val="bullet"/>
      <w:lvlText w:val="-"/>
      <w:lvlJc w:val="left"/>
      <w:pPr>
        <w:tabs>
          <w:tab w:val="num" w:pos="720"/>
        </w:tabs>
        <w:ind w:left="720" w:hanging="360"/>
      </w:pPr>
      <w:rPr>
        <w:rFonts w:ascii="Times New Roman" w:hAnsi="Times New Roman" w:hint="default"/>
      </w:rPr>
    </w:lvl>
    <w:lvl w:ilvl="1" w:tplc="3F983EDA">
      <w:start w:val="1"/>
      <w:numFmt w:val="bullet"/>
      <w:lvlText w:val="-"/>
      <w:lvlJc w:val="left"/>
      <w:pPr>
        <w:tabs>
          <w:tab w:val="num" w:pos="1440"/>
        </w:tabs>
        <w:ind w:left="1440" w:hanging="360"/>
      </w:pPr>
      <w:rPr>
        <w:rFonts w:ascii="Times New Roman" w:hAnsi="Times New Roman" w:hint="default"/>
      </w:rPr>
    </w:lvl>
    <w:lvl w:ilvl="2" w:tplc="B706D2CE" w:tentative="1">
      <w:start w:val="1"/>
      <w:numFmt w:val="bullet"/>
      <w:lvlText w:val="-"/>
      <w:lvlJc w:val="left"/>
      <w:pPr>
        <w:tabs>
          <w:tab w:val="num" w:pos="2160"/>
        </w:tabs>
        <w:ind w:left="2160" w:hanging="360"/>
      </w:pPr>
      <w:rPr>
        <w:rFonts w:ascii="Times New Roman" w:hAnsi="Times New Roman" w:hint="default"/>
      </w:rPr>
    </w:lvl>
    <w:lvl w:ilvl="3" w:tplc="DAF22F92" w:tentative="1">
      <w:start w:val="1"/>
      <w:numFmt w:val="bullet"/>
      <w:lvlText w:val="-"/>
      <w:lvlJc w:val="left"/>
      <w:pPr>
        <w:tabs>
          <w:tab w:val="num" w:pos="2880"/>
        </w:tabs>
        <w:ind w:left="2880" w:hanging="360"/>
      </w:pPr>
      <w:rPr>
        <w:rFonts w:ascii="Times New Roman" w:hAnsi="Times New Roman" w:hint="default"/>
      </w:rPr>
    </w:lvl>
    <w:lvl w:ilvl="4" w:tplc="67E08DB4" w:tentative="1">
      <w:start w:val="1"/>
      <w:numFmt w:val="bullet"/>
      <w:lvlText w:val="-"/>
      <w:lvlJc w:val="left"/>
      <w:pPr>
        <w:tabs>
          <w:tab w:val="num" w:pos="3600"/>
        </w:tabs>
        <w:ind w:left="3600" w:hanging="360"/>
      </w:pPr>
      <w:rPr>
        <w:rFonts w:ascii="Times New Roman" w:hAnsi="Times New Roman" w:hint="default"/>
      </w:rPr>
    </w:lvl>
    <w:lvl w:ilvl="5" w:tplc="C80C01FE" w:tentative="1">
      <w:start w:val="1"/>
      <w:numFmt w:val="bullet"/>
      <w:lvlText w:val="-"/>
      <w:lvlJc w:val="left"/>
      <w:pPr>
        <w:tabs>
          <w:tab w:val="num" w:pos="4320"/>
        </w:tabs>
        <w:ind w:left="4320" w:hanging="360"/>
      </w:pPr>
      <w:rPr>
        <w:rFonts w:ascii="Times New Roman" w:hAnsi="Times New Roman" w:hint="default"/>
      </w:rPr>
    </w:lvl>
    <w:lvl w:ilvl="6" w:tplc="B62C39D4" w:tentative="1">
      <w:start w:val="1"/>
      <w:numFmt w:val="bullet"/>
      <w:lvlText w:val="-"/>
      <w:lvlJc w:val="left"/>
      <w:pPr>
        <w:tabs>
          <w:tab w:val="num" w:pos="5040"/>
        </w:tabs>
        <w:ind w:left="5040" w:hanging="360"/>
      </w:pPr>
      <w:rPr>
        <w:rFonts w:ascii="Times New Roman" w:hAnsi="Times New Roman" w:hint="default"/>
      </w:rPr>
    </w:lvl>
    <w:lvl w:ilvl="7" w:tplc="05FAC878" w:tentative="1">
      <w:start w:val="1"/>
      <w:numFmt w:val="bullet"/>
      <w:lvlText w:val="-"/>
      <w:lvlJc w:val="left"/>
      <w:pPr>
        <w:tabs>
          <w:tab w:val="num" w:pos="5760"/>
        </w:tabs>
        <w:ind w:left="5760" w:hanging="360"/>
      </w:pPr>
      <w:rPr>
        <w:rFonts w:ascii="Times New Roman" w:hAnsi="Times New Roman" w:hint="default"/>
      </w:rPr>
    </w:lvl>
    <w:lvl w:ilvl="8" w:tplc="1C9E2EF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14810A7"/>
    <w:multiLevelType w:val="hybridMultilevel"/>
    <w:tmpl w:val="325673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33225D71"/>
    <w:multiLevelType w:val="hybridMultilevel"/>
    <w:tmpl w:val="2A9E521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38ED2A63"/>
    <w:multiLevelType w:val="hybridMultilevel"/>
    <w:tmpl w:val="86060E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29B760C"/>
    <w:multiLevelType w:val="hybridMultilevel"/>
    <w:tmpl w:val="0422C5D4"/>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4F1957"/>
    <w:multiLevelType w:val="hybridMultilevel"/>
    <w:tmpl w:val="A61C04D4"/>
    <w:lvl w:ilvl="0" w:tplc="36F25E4C">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25560CF"/>
    <w:multiLevelType w:val="hybridMultilevel"/>
    <w:tmpl w:val="65DC34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C905698"/>
    <w:multiLevelType w:val="hybridMultilevel"/>
    <w:tmpl w:val="9EFA5D72"/>
    <w:lvl w:ilvl="0" w:tplc="39561C3A">
      <w:start w:val="1"/>
      <w:numFmt w:val="bullet"/>
      <w:lvlText w:val="-"/>
      <w:lvlJc w:val="left"/>
      <w:pPr>
        <w:tabs>
          <w:tab w:val="num" w:pos="720"/>
        </w:tabs>
        <w:ind w:left="720" w:hanging="360"/>
      </w:pPr>
      <w:rPr>
        <w:rFonts w:ascii="Times New Roman" w:hAnsi="Times New Roman" w:hint="default"/>
      </w:rPr>
    </w:lvl>
    <w:lvl w:ilvl="1" w:tplc="2F8C7F94" w:tentative="1">
      <w:start w:val="1"/>
      <w:numFmt w:val="bullet"/>
      <w:lvlText w:val="-"/>
      <w:lvlJc w:val="left"/>
      <w:pPr>
        <w:tabs>
          <w:tab w:val="num" w:pos="1440"/>
        </w:tabs>
        <w:ind w:left="1440" w:hanging="360"/>
      </w:pPr>
      <w:rPr>
        <w:rFonts w:ascii="Times New Roman" w:hAnsi="Times New Roman" w:hint="default"/>
      </w:rPr>
    </w:lvl>
    <w:lvl w:ilvl="2" w:tplc="ED0694C0" w:tentative="1">
      <w:start w:val="1"/>
      <w:numFmt w:val="bullet"/>
      <w:lvlText w:val="-"/>
      <w:lvlJc w:val="left"/>
      <w:pPr>
        <w:tabs>
          <w:tab w:val="num" w:pos="2160"/>
        </w:tabs>
        <w:ind w:left="2160" w:hanging="360"/>
      </w:pPr>
      <w:rPr>
        <w:rFonts w:ascii="Times New Roman" w:hAnsi="Times New Roman" w:hint="default"/>
      </w:rPr>
    </w:lvl>
    <w:lvl w:ilvl="3" w:tplc="0AAE3956" w:tentative="1">
      <w:start w:val="1"/>
      <w:numFmt w:val="bullet"/>
      <w:lvlText w:val="-"/>
      <w:lvlJc w:val="left"/>
      <w:pPr>
        <w:tabs>
          <w:tab w:val="num" w:pos="2880"/>
        </w:tabs>
        <w:ind w:left="2880" w:hanging="360"/>
      </w:pPr>
      <w:rPr>
        <w:rFonts w:ascii="Times New Roman" w:hAnsi="Times New Roman" w:hint="default"/>
      </w:rPr>
    </w:lvl>
    <w:lvl w:ilvl="4" w:tplc="F69413C2" w:tentative="1">
      <w:start w:val="1"/>
      <w:numFmt w:val="bullet"/>
      <w:lvlText w:val="-"/>
      <w:lvlJc w:val="left"/>
      <w:pPr>
        <w:tabs>
          <w:tab w:val="num" w:pos="3600"/>
        </w:tabs>
        <w:ind w:left="3600" w:hanging="360"/>
      </w:pPr>
      <w:rPr>
        <w:rFonts w:ascii="Times New Roman" w:hAnsi="Times New Roman" w:hint="default"/>
      </w:rPr>
    </w:lvl>
    <w:lvl w:ilvl="5" w:tplc="7438FCB0" w:tentative="1">
      <w:start w:val="1"/>
      <w:numFmt w:val="bullet"/>
      <w:lvlText w:val="-"/>
      <w:lvlJc w:val="left"/>
      <w:pPr>
        <w:tabs>
          <w:tab w:val="num" w:pos="4320"/>
        </w:tabs>
        <w:ind w:left="4320" w:hanging="360"/>
      </w:pPr>
      <w:rPr>
        <w:rFonts w:ascii="Times New Roman" w:hAnsi="Times New Roman" w:hint="default"/>
      </w:rPr>
    </w:lvl>
    <w:lvl w:ilvl="6" w:tplc="77CAF42A" w:tentative="1">
      <w:start w:val="1"/>
      <w:numFmt w:val="bullet"/>
      <w:lvlText w:val="-"/>
      <w:lvlJc w:val="left"/>
      <w:pPr>
        <w:tabs>
          <w:tab w:val="num" w:pos="5040"/>
        </w:tabs>
        <w:ind w:left="5040" w:hanging="360"/>
      </w:pPr>
      <w:rPr>
        <w:rFonts w:ascii="Times New Roman" w:hAnsi="Times New Roman" w:hint="default"/>
      </w:rPr>
    </w:lvl>
    <w:lvl w:ilvl="7" w:tplc="BB066C2C" w:tentative="1">
      <w:start w:val="1"/>
      <w:numFmt w:val="bullet"/>
      <w:lvlText w:val="-"/>
      <w:lvlJc w:val="left"/>
      <w:pPr>
        <w:tabs>
          <w:tab w:val="num" w:pos="5760"/>
        </w:tabs>
        <w:ind w:left="5760" w:hanging="360"/>
      </w:pPr>
      <w:rPr>
        <w:rFonts w:ascii="Times New Roman" w:hAnsi="Times New Roman" w:hint="default"/>
      </w:rPr>
    </w:lvl>
    <w:lvl w:ilvl="8" w:tplc="505AFB6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51242AF"/>
    <w:multiLevelType w:val="hybridMultilevel"/>
    <w:tmpl w:val="DD021A74"/>
    <w:lvl w:ilvl="0" w:tplc="36F25E4C">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69AF219A"/>
    <w:multiLevelType w:val="hybridMultilevel"/>
    <w:tmpl w:val="AA08A264"/>
    <w:lvl w:ilvl="0" w:tplc="39561C3A">
      <w:start w:val="1"/>
      <w:numFmt w:val="bullet"/>
      <w:lvlText w:val="-"/>
      <w:lvlJc w:val="left"/>
      <w:pPr>
        <w:tabs>
          <w:tab w:val="num" w:pos="1080"/>
        </w:tabs>
        <w:ind w:left="1080" w:hanging="360"/>
      </w:pPr>
      <w:rPr>
        <w:rFonts w:ascii="Times New Roman" w:hAnsi="Times New Roman"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6F933BDF"/>
    <w:multiLevelType w:val="hybridMultilevel"/>
    <w:tmpl w:val="91F61632"/>
    <w:lvl w:ilvl="0" w:tplc="14090001">
      <w:start w:val="1"/>
      <w:numFmt w:val="bullet"/>
      <w:lvlText w:val=""/>
      <w:lvlJc w:val="left"/>
      <w:pPr>
        <w:ind w:left="717" w:hanging="360"/>
      </w:pPr>
      <w:rPr>
        <w:rFonts w:ascii="Symbol" w:hAnsi="Symbol" w:hint="default"/>
      </w:rPr>
    </w:lvl>
    <w:lvl w:ilvl="1" w:tplc="14090003" w:tentative="1">
      <w:start w:val="1"/>
      <w:numFmt w:val="bullet"/>
      <w:lvlText w:val="o"/>
      <w:lvlJc w:val="left"/>
      <w:pPr>
        <w:ind w:left="1437" w:hanging="360"/>
      </w:pPr>
      <w:rPr>
        <w:rFonts w:ascii="Courier New" w:hAnsi="Courier New" w:cs="Courier New" w:hint="default"/>
      </w:rPr>
    </w:lvl>
    <w:lvl w:ilvl="2" w:tplc="14090005" w:tentative="1">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13" w15:restartNumberingAfterBreak="0">
    <w:nsid w:val="78DF5DED"/>
    <w:multiLevelType w:val="hybridMultilevel"/>
    <w:tmpl w:val="12E4008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357774380">
    <w:abstractNumId w:val="0"/>
  </w:num>
  <w:num w:numId="2" w16cid:durableId="943272637">
    <w:abstractNumId w:val="10"/>
  </w:num>
  <w:num w:numId="3" w16cid:durableId="909929389">
    <w:abstractNumId w:val="0"/>
  </w:num>
  <w:num w:numId="4" w16cid:durableId="557207902">
    <w:abstractNumId w:val="10"/>
  </w:num>
  <w:num w:numId="5" w16cid:durableId="1951625635">
    <w:abstractNumId w:val="7"/>
  </w:num>
  <w:num w:numId="6" w16cid:durableId="1782529063">
    <w:abstractNumId w:val="6"/>
  </w:num>
  <w:num w:numId="7" w16cid:durableId="1682008235">
    <w:abstractNumId w:val="4"/>
  </w:num>
  <w:num w:numId="8" w16cid:durableId="1098863893">
    <w:abstractNumId w:val="3"/>
  </w:num>
  <w:num w:numId="9" w16cid:durableId="1075014019">
    <w:abstractNumId w:val="12"/>
  </w:num>
  <w:num w:numId="10" w16cid:durableId="364984158">
    <w:abstractNumId w:val="5"/>
  </w:num>
  <w:num w:numId="11" w16cid:durableId="477263962">
    <w:abstractNumId w:val="9"/>
  </w:num>
  <w:num w:numId="12" w16cid:durableId="1975325692">
    <w:abstractNumId w:val="11"/>
  </w:num>
  <w:num w:numId="13" w16cid:durableId="419449630">
    <w:abstractNumId w:val="2"/>
  </w:num>
  <w:num w:numId="14" w16cid:durableId="1840921378">
    <w:abstractNumId w:val="8"/>
  </w:num>
  <w:num w:numId="15" w16cid:durableId="131556608">
    <w:abstractNumId w:val="13"/>
  </w:num>
  <w:num w:numId="16" w16cid:durableId="227880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5AE"/>
    <w:rsid w:val="0000362B"/>
    <w:rsid w:val="000056ED"/>
    <w:rsid w:val="000076D4"/>
    <w:rsid w:val="000146C0"/>
    <w:rsid w:val="000152A8"/>
    <w:rsid w:val="00017870"/>
    <w:rsid w:val="0002006F"/>
    <w:rsid w:val="0002356B"/>
    <w:rsid w:val="000265AE"/>
    <w:rsid w:val="0003196D"/>
    <w:rsid w:val="00040624"/>
    <w:rsid w:val="0004486F"/>
    <w:rsid w:val="00071ABC"/>
    <w:rsid w:val="0007651C"/>
    <w:rsid w:val="00077E09"/>
    <w:rsid w:val="0008613B"/>
    <w:rsid w:val="00087451"/>
    <w:rsid w:val="000974BF"/>
    <w:rsid w:val="000A112A"/>
    <w:rsid w:val="000B484D"/>
    <w:rsid w:val="000C4A88"/>
    <w:rsid w:val="000C7F5A"/>
    <w:rsid w:val="000E778D"/>
    <w:rsid w:val="000E7C6D"/>
    <w:rsid w:val="000F067E"/>
    <w:rsid w:val="000F4EF9"/>
    <w:rsid w:val="001127B6"/>
    <w:rsid w:val="00126E48"/>
    <w:rsid w:val="00132ED8"/>
    <w:rsid w:val="00136E38"/>
    <w:rsid w:val="0014033E"/>
    <w:rsid w:val="0014155C"/>
    <w:rsid w:val="001428CB"/>
    <w:rsid w:val="0014515B"/>
    <w:rsid w:val="00151BC7"/>
    <w:rsid w:val="001645BD"/>
    <w:rsid w:val="001647DB"/>
    <w:rsid w:val="0019420E"/>
    <w:rsid w:val="001A6176"/>
    <w:rsid w:val="001B0EDC"/>
    <w:rsid w:val="001B593A"/>
    <w:rsid w:val="001B725B"/>
    <w:rsid w:val="001B7D46"/>
    <w:rsid w:val="001C20C7"/>
    <w:rsid w:val="001C7D34"/>
    <w:rsid w:val="001D462F"/>
    <w:rsid w:val="001D62F5"/>
    <w:rsid w:val="001E21BB"/>
    <w:rsid w:val="001F337E"/>
    <w:rsid w:val="00201AB8"/>
    <w:rsid w:val="00205DFD"/>
    <w:rsid w:val="00207F75"/>
    <w:rsid w:val="00215B29"/>
    <w:rsid w:val="00215EC7"/>
    <w:rsid w:val="002178C0"/>
    <w:rsid w:val="00220238"/>
    <w:rsid w:val="0022198C"/>
    <w:rsid w:val="00221B49"/>
    <w:rsid w:val="00226B80"/>
    <w:rsid w:val="00233E70"/>
    <w:rsid w:val="002346A9"/>
    <w:rsid w:val="002407CA"/>
    <w:rsid w:val="002416AA"/>
    <w:rsid w:val="0025242A"/>
    <w:rsid w:val="0025366E"/>
    <w:rsid w:val="002576CA"/>
    <w:rsid w:val="0026050C"/>
    <w:rsid w:val="00264F7C"/>
    <w:rsid w:val="00270D1E"/>
    <w:rsid w:val="00277014"/>
    <w:rsid w:val="00277795"/>
    <w:rsid w:val="002868A2"/>
    <w:rsid w:val="00287630"/>
    <w:rsid w:val="002A1A24"/>
    <w:rsid w:val="002B3C1F"/>
    <w:rsid w:val="002B5F50"/>
    <w:rsid w:val="002B7D17"/>
    <w:rsid w:val="002C1CAC"/>
    <w:rsid w:val="002C6298"/>
    <w:rsid w:val="002D588B"/>
    <w:rsid w:val="002D59AD"/>
    <w:rsid w:val="002E4CDE"/>
    <w:rsid w:val="002F5E8B"/>
    <w:rsid w:val="00306812"/>
    <w:rsid w:val="003126D2"/>
    <w:rsid w:val="00315118"/>
    <w:rsid w:val="00331E74"/>
    <w:rsid w:val="003324CC"/>
    <w:rsid w:val="00340CBC"/>
    <w:rsid w:val="0035068E"/>
    <w:rsid w:val="003564DC"/>
    <w:rsid w:val="00359122"/>
    <w:rsid w:val="003662B6"/>
    <w:rsid w:val="0037095D"/>
    <w:rsid w:val="0037512C"/>
    <w:rsid w:val="003777C4"/>
    <w:rsid w:val="003808DE"/>
    <w:rsid w:val="003936EF"/>
    <w:rsid w:val="00393EC8"/>
    <w:rsid w:val="00396996"/>
    <w:rsid w:val="003A0099"/>
    <w:rsid w:val="003A248F"/>
    <w:rsid w:val="003A4777"/>
    <w:rsid w:val="003A67E8"/>
    <w:rsid w:val="003A7DF8"/>
    <w:rsid w:val="003C3077"/>
    <w:rsid w:val="003D31FD"/>
    <w:rsid w:val="003F1B8A"/>
    <w:rsid w:val="003F26D1"/>
    <w:rsid w:val="003F34AB"/>
    <w:rsid w:val="004028F4"/>
    <w:rsid w:val="00405137"/>
    <w:rsid w:val="0041031A"/>
    <w:rsid w:val="00431F66"/>
    <w:rsid w:val="00432D3E"/>
    <w:rsid w:val="00433C2F"/>
    <w:rsid w:val="0043439F"/>
    <w:rsid w:val="004350EB"/>
    <w:rsid w:val="0044642F"/>
    <w:rsid w:val="00452AED"/>
    <w:rsid w:val="00457025"/>
    <w:rsid w:val="00460252"/>
    <w:rsid w:val="0046616F"/>
    <w:rsid w:val="00492BF6"/>
    <w:rsid w:val="00494F64"/>
    <w:rsid w:val="004A086A"/>
    <w:rsid w:val="004A3A13"/>
    <w:rsid w:val="004A640D"/>
    <w:rsid w:val="004A675A"/>
    <w:rsid w:val="004B5D23"/>
    <w:rsid w:val="004B6AF1"/>
    <w:rsid w:val="004C4CF4"/>
    <w:rsid w:val="004C7ADE"/>
    <w:rsid w:val="004D7A60"/>
    <w:rsid w:val="004F35C9"/>
    <w:rsid w:val="004F7399"/>
    <w:rsid w:val="004F7C28"/>
    <w:rsid w:val="00513C70"/>
    <w:rsid w:val="00520061"/>
    <w:rsid w:val="00521373"/>
    <w:rsid w:val="00525468"/>
    <w:rsid w:val="00536F47"/>
    <w:rsid w:val="0056490F"/>
    <w:rsid w:val="0056645E"/>
    <w:rsid w:val="0057325F"/>
    <w:rsid w:val="005743B9"/>
    <w:rsid w:val="005964B7"/>
    <w:rsid w:val="005A51C4"/>
    <w:rsid w:val="005B1CED"/>
    <w:rsid w:val="005C7B75"/>
    <w:rsid w:val="005D149E"/>
    <w:rsid w:val="005D15C4"/>
    <w:rsid w:val="005D5887"/>
    <w:rsid w:val="005E039D"/>
    <w:rsid w:val="005E24DF"/>
    <w:rsid w:val="005E763B"/>
    <w:rsid w:val="005F30C7"/>
    <w:rsid w:val="005F397A"/>
    <w:rsid w:val="00605379"/>
    <w:rsid w:val="00614831"/>
    <w:rsid w:val="0061672D"/>
    <w:rsid w:val="00620ECF"/>
    <w:rsid w:val="00623CB5"/>
    <w:rsid w:val="006244AB"/>
    <w:rsid w:val="006275E2"/>
    <w:rsid w:val="00627B37"/>
    <w:rsid w:val="00633AC2"/>
    <w:rsid w:val="00637499"/>
    <w:rsid w:val="006558C0"/>
    <w:rsid w:val="00656BF8"/>
    <w:rsid w:val="00657E01"/>
    <w:rsid w:val="00660E16"/>
    <w:rsid w:val="00661A88"/>
    <w:rsid w:val="00661F31"/>
    <w:rsid w:val="00664454"/>
    <w:rsid w:val="00665ACF"/>
    <w:rsid w:val="006677C2"/>
    <w:rsid w:val="00671322"/>
    <w:rsid w:val="006829EA"/>
    <w:rsid w:val="0068487D"/>
    <w:rsid w:val="00684BED"/>
    <w:rsid w:val="00685791"/>
    <w:rsid w:val="006A11B1"/>
    <w:rsid w:val="006A6057"/>
    <w:rsid w:val="006A6330"/>
    <w:rsid w:val="006A6633"/>
    <w:rsid w:val="006B14B4"/>
    <w:rsid w:val="006B357A"/>
    <w:rsid w:val="006B45E2"/>
    <w:rsid w:val="006C1F8E"/>
    <w:rsid w:val="006C4508"/>
    <w:rsid w:val="006C4E60"/>
    <w:rsid w:val="006D727F"/>
    <w:rsid w:val="006D7DD0"/>
    <w:rsid w:val="006E616A"/>
    <w:rsid w:val="00702C39"/>
    <w:rsid w:val="007266E8"/>
    <w:rsid w:val="00731E13"/>
    <w:rsid w:val="00735104"/>
    <w:rsid w:val="007429E1"/>
    <w:rsid w:val="00743A93"/>
    <w:rsid w:val="007524AE"/>
    <w:rsid w:val="00755DB2"/>
    <w:rsid w:val="00763193"/>
    <w:rsid w:val="00771667"/>
    <w:rsid w:val="0078196E"/>
    <w:rsid w:val="007826DE"/>
    <w:rsid w:val="0079002E"/>
    <w:rsid w:val="00791685"/>
    <w:rsid w:val="007949D7"/>
    <w:rsid w:val="007952BE"/>
    <w:rsid w:val="007A125F"/>
    <w:rsid w:val="007A1F61"/>
    <w:rsid w:val="007A63A1"/>
    <w:rsid w:val="007B56A6"/>
    <w:rsid w:val="007C3309"/>
    <w:rsid w:val="007D5824"/>
    <w:rsid w:val="007D6075"/>
    <w:rsid w:val="007E1801"/>
    <w:rsid w:val="007F436D"/>
    <w:rsid w:val="007F49C3"/>
    <w:rsid w:val="00807638"/>
    <w:rsid w:val="008110A2"/>
    <w:rsid w:val="008175F6"/>
    <w:rsid w:val="008178CE"/>
    <w:rsid w:val="0082657E"/>
    <w:rsid w:val="00840022"/>
    <w:rsid w:val="008506E7"/>
    <w:rsid w:val="00851B91"/>
    <w:rsid w:val="008531F3"/>
    <w:rsid w:val="0086723F"/>
    <w:rsid w:val="0087268D"/>
    <w:rsid w:val="00874868"/>
    <w:rsid w:val="008777C3"/>
    <w:rsid w:val="00891C34"/>
    <w:rsid w:val="00892DA6"/>
    <w:rsid w:val="008974B8"/>
    <w:rsid w:val="008A600D"/>
    <w:rsid w:val="008B0077"/>
    <w:rsid w:val="008B1169"/>
    <w:rsid w:val="008B2C5B"/>
    <w:rsid w:val="008B47E1"/>
    <w:rsid w:val="008B7086"/>
    <w:rsid w:val="008C2684"/>
    <w:rsid w:val="008C3AE1"/>
    <w:rsid w:val="008D0DE4"/>
    <w:rsid w:val="008D0FB1"/>
    <w:rsid w:val="008D23C1"/>
    <w:rsid w:val="008D5A6B"/>
    <w:rsid w:val="008E3041"/>
    <w:rsid w:val="008E73DF"/>
    <w:rsid w:val="008F538D"/>
    <w:rsid w:val="009011B6"/>
    <w:rsid w:val="00912B9E"/>
    <w:rsid w:val="00914687"/>
    <w:rsid w:val="0091758C"/>
    <w:rsid w:val="0092038F"/>
    <w:rsid w:val="00934CC3"/>
    <w:rsid w:val="00937050"/>
    <w:rsid w:val="00945F96"/>
    <w:rsid w:val="00952D1D"/>
    <w:rsid w:val="009545C5"/>
    <w:rsid w:val="0097088D"/>
    <w:rsid w:val="00977A5C"/>
    <w:rsid w:val="00985CEF"/>
    <w:rsid w:val="00987C19"/>
    <w:rsid w:val="00994C87"/>
    <w:rsid w:val="009C239A"/>
    <w:rsid w:val="009C3DFC"/>
    <w:rsid w:val="009C7069"/>
    <w:rsid w:val="009D23E9"/>
    <w:rsid w:val="009D3799"/>
    <w:rsid w:val="009D7360"/>
    <w:rsid w:val="009D75EF"/>
    <w:rsid w:val="009E2BF8"/>
    <w:rsid w:val="009E47F7"/>
    <w:rsid w:val="009F68FF"/>
    <w:rsid w:val="009F6B1F"/>
    <w:rsid w:val="00A006C3"/>
    <w:rsid w:val="00A06794"/>
    <w:rsid w:val="00A16B68"/>
    <w:rsid w:val="00A2549E"/>
    <w:rsid w:val="00A31669"/>
    <w:rsid w:val="00A44F25"/>
    <w:rsid w:val="00A52CC0"/>
    <w:rsid w:val="00A61D5F"/>
    <w:rsid w:val="00A639E4"/>
    <w:rsid w:val="00A70571"/>
    <w:rsid w:val="00A810B6"/>
    <w:rsid w:val="00A91592"/>
    <w:rsid w:val="00A91973"/>
    <w:rsid w:val="00A96BE2"/>
    <w:rsid w:val="00AA01C8"/>
    <w:rsid w:val="00AA6413"/>
    <w:rsid w:val="00AB4C1F"/>
    <w:rsid w:val="00AB65AA"/>
    <w:rsid w:val="00AB6BCB"/>
    <w:rsid w:val="00AC1A77"/>
    <w:rsid w:val="00AC656B"/>
    <w:rsid w:val="00AD455F"/>
    <w:rsid w:val="00AE6E63"/>
    <w:rsid w:val="00AE77E1"/>
    <w:rsid w:val="00AE785B"/>
    <w:rsid w:val="00AF0520"/>
    <w:rsid w:val="00AF7AB7"/>
    <w:rsid w:val="00B03400"/>
    <w:rsid w:val="00B076CE"/>
    <w:rsid w:val="00B11A77"/>
    <w:rsid w:val="00B158AD"/>
    <w:rsid w:val="00B21B49"/>
    <w:rsid w:val="00B24FDA"/>
    <w:rsid w:val="00B26CEE"/>
    <w:rsid w:val="00B31943"/>
    <w:rsid w:val="00B35EB0"/>
    <w:rsid w:val="00B429E8"/>
    <w:rsid w:val="00B450C6"/>
    <w:rsid w:val="00B45653"/>
    <w:rsid w:val="00B46AFE"/>
    <w:rsid w:val="00B56845"/>
    <w:rsid w:val="00B57D6C"/>
    <w:rsid w:val="00B62304"/>
    <w:rsid w:val="00B7051D"/>
    <w:rsid w:val="00B73D77"/>
    <w:rsid w:val="00B80241"/>
    <w:rsid w:val="00B85787"/>
    <w:rsid w:val="00B90BA2"/>
    <w:rsid w:val="00B928D1"/>
    <w:rsid w:val="00BA002A"/>
    <w:rsid w:val="00BA01C8"/>
    <w:rsid w:val="00BB7111"/>
    <w:rsid w:val="00BD508D"/>
    <w:rsid w:val="00BD6480"/>
    <w:rsid w:val="00BD6956"/>
    <w:rsid w:val="00BD6B0E"/>
    <w:rsid w:val="00BE05DC"/>
    <w:rsid w:val="00BE1470"/>
    <w:rsid w:val="00BE2252"/>
    <w:rsid w:val="00BE5EC1"/>
    <w:rsid w:val="00BF3D76"/>
    <w:rsid w:val="00BF7379"/>
    <w:rsid w:val="00C02729"/>
    <w:rsid w:val="00C0688B"/>
    <w:rsid w:val="00C20A4C"/>
    <w:rsid w:val="00C326BE"/>
    <w:rsid w:val="00C34289"/>
    <w:rsid w:val="00C34DBF"/>
    <w:rsid w:val="00C46D78"/>
    <w:rsid w:val="00C57B07"/>
    <w:rsid w:val="00C7101B"/>
    <w:rsid w:val="00C73559"/>
    <w:rsid w:val="00C746C4"/>
    <w:rsid w:val="00C91FE6"/>
    <w:rsid w:val="00C93CCA"/>
    <w:rsid w:val="00C94194"/>
    <w:rsid w:val="00C95FBF"/>
    <w:rsid w:val="00CA7297"/>
    <w:rsid w:val="00CA7518"/>
    <w:rsid w:val="00CB0A9B"/>
    <w:rsid w:val="00CB464A"/>
    <w:rsid w:val="00CC5F54"/>
    <w:rsid w:val="00CD3B37"/>
    <w:rsid w:val="00CE0D64"/>
    <w:rsid w:val="00D0576F"/>
    <w:rsid w:val="00D05AE2"/>
    <w:rsid w:val="00D05DD4"/>
    <w:rsid w:val="00D0725C"/>
    <w:rsid w:val="00D1709F"/>
    <w:rsid w:val="00D359CB"/>
    <w:rsid w:val="00D43767"/>
    <w:rsid w:val="00D45B02"/>
    <w:rsid w:val="00D526B3"/>
    <w:rsid w:val="00D539FB"/>
    <w:rsid w:val="00D56D1E"/>
    <w:rsid w:val="00D56D88"/>
    <w:rsid w:val="00D62D4A"/>
    <w:rsid w:val="00D62EE2"/>
    <w:rsid w:val="00D77BFF"/>
    <w:rsid w:val="00D9036E"/>
    <w:rsid w:val="00D95624"/>
    <w:rsid w:val="00D95BDD"/>
    <w:rsid w:val="00D97302"/>
    <w:rsid w:val="00DA3DC4"/>
    <w:rsid w:val="00DA75E7"/>
    <w:rsid w:val="00DB0571"/>
    <w:rsid w:val="00DB2FA8"/>
    <w:rsid w:val="00DC2F51"/>
    <w:rsid w:val="00DC60DB"/>
    <w:rsid w:val="00DD0A8B"/>
    <w:rsid w:val="00DD1EC0"/>
    <w:rsid w:val="00DD4E93"/>
    <w:rsid w:val="00DD51A9"/>
    <w:rsid w:val="00DE2569"/>
    <w:rsid w:val="00DF0395"/>
    <w:rsid w:val="00E04B74"/>
    <w:rsid w:val="00E1051A"/>
    <w:rsid w:val="00E120C0"/>
    <w:rsid w:val="00E21FA4"/>
    <w:rsid w:val="00E220EC"/>
    <w:rsid w:val="00E22144"/>
    <w:rsid w:val="00E30AE3"/>
    <w:rsid w:val="00E3657D"/>
    <w:rsid w:val="00E42539"/>
    <w:rsid w:val="00E501CA"/>
    <w:rsid w:val="00E52B8C"/>
    <w:rsid w:val="00E639BB"/>
    <w:rsid w:val="00E74E05"/>
    <w:rsid w:val="00E76E3C"/>
    <w:rsid w:val="00E810FD"/>
    <w:rsid w:val="00E85458"/>
    <w:rsid w:val="00E859E8"/>
    <w:rsid w:val="00E85E6B"/>
    <w:rsid w:val="00E9102E"/>
    <w:rsid w:val="00E91BBA"/>
    <w:rsid w:val="00E935F6"/>
    <w:rsid w:val="00E95C06"/>
    <w:rsid w:val="00E95CC6"/>
    <w:rsid w:val="00EB3226"/>
    <w:rsid w:val="00EB4A66"/>
    <w:rsid w:val="00EC7075"/>
    <w:rsid w:val="00EC71C1"/>
    <w:rsid w:val="00ED0CD0"/>
    <w:rsid w:val="00ED4FFB"/>
    <w:rsid w:val="00EE1EBC"/>
    <w:rsid w:val="00EE7DE4"/>
    <w:rsid w:val="00F10877"/>
    <w:rsid w:val="00F3630C"/>
    <w:rsid w:val="00F448D1"/>
    <w:rsid w:val="00F55B15"/>
    <w:rsid w:val="00F71F55"/>
    <w:rsid w:val="00F87962"/>
    <w:rsid w:val="00F9010C"/>
    <w:rsid w:val="00F96446"/>
    <w:rsid w:val="00F97618"/>
    <w:rsid w:val="00FB79C7"/>
    <w:rsid w:val="00FC0074"/>
    <w:rsid w:val="00FC4600"/>
    <w:rsid w:val="0162EE08"/>
    <w:rsid w:val="01DF3AB8"/>
    <w:rsid w:val="01EF17F1"/>
    <w:rsid w:val="02ED5E95"/>
    <w:rsid w:val="030E82D4"/>
    <w:rsid w:val="0386C0E2"/>
    <w:rsid w:val="03AE51B8"/>
    <w:rsid w:val="03C51043"/>
    <w:rsid w:val="0516DB7A"/>
    <w:rsid w:val="05310E05"/>
    <w:rsid w:val="069F3E03"/>
    <w:rsid w:val="06AABE55"/>
    <w:rsid w:val="06BE61A4"/>
    <w:rsid w:val="06F4E85D"/>
    <w:rsid w:val="07113A66"/>
    <w:rsid w:val="071D40F1"/>
    <w:rsid w:val="07FB1403"/>
    <w:rsid w:val="09EA4C9D"/>
    <w:rsid w:val="0A09B64A"/>
    <w:rsid w:val="0AA34419"/>
    <w:rsid w:val="0AC6F861"/>
    <w:rsid w:val="0CC287D7"/>
    <w:rsid w:val="0CE6CFC4"/>
    <w:rsid w:val="0D25AD55"/>
    <w:rsid w:val="0F31F270"/>
    <w:rsid w:val="0F5E8711"/>
    <w:rsid w:val="0F906AD0"/>
    <w:rsid w:val="0FD441A8"/>
    <w:rsid w:val="10271629"/>
    <w:rsid w:val="10301874"/>
    <w:rsid w:val="107BDC91"/>
    <w:rsid w:val="1217A65C"/>
    <w:rsid w:val="122B8217"/>
    <w:rsid w:val="127B9D07"/>
    <w:rsid w:val="13A4D232"/>
    <w:rsid w:val="14651676"/>
    <w:rsid w:val="14C26A7E"/>
    <w:rsid w:val="152CFF44"/>
    <w:rsid w:val="1543D501"/>
    <w:rsid w:val="15726572"/>
    <w:rsid w:val="157860E7"/>
    <w:rsid w:val="15D3FF91"/>
    <w:rsid w:val="15FFAC54"/>
    <w:rsid w:val="1672D8D1"/>
    <w:rsid w:val="1753CECD"/>
    <w:rsid w:val="178BD3D6"/>
    <w:rsid w:val="179B7CB5"/>
    <w:rsid w:val="17C7ACEC"/>
    <w:rsid w:val="17C84861"/>
    <w:rsid w:val="19C8A73E"/>
    <w:rsid w:val="1A1413B6"/>
    <w:rsid w:val="1AA71F78"/>
    <w:rsid w:val="1B2B519A"/>
    <w:rsid w:val="1B8D78F4"/>
    <w:rsid w:val="1C6EEDD8"/>
    <w:rsid w:val="1CFCA051"/>
    <w:rsid w:val="1D808924"/>
    <w:rsid w:val="1DC79945"/>
    <w:rsid w:val="1DF2D05F"/>
    <w:rsid w:val="1F0D5294"/>
    <w:rsid w:val="21F1D9AE"/>
    <w:rsid w:val="230A038A"/>
    <w:rsid w:val="238782F1"/>
    <w:rsid w:val="239A06C1"/>
    <w:rsid w:val="24AAD2E1"/>
    <w:rsid w:val="25014CCF"/>
    <w:rsid w:val="26400C14"/>
    <w:rsid w:val="27097EDA"/>
    <w:rsid w:val="2725BE2C"/>
    <w:rsid w:val="2755532E"/>
    <w:rsid w:val="27606F70"/>
    <w:rsid w:val="27D6E4C6"/>
    <w:rsid w:val="2827F1F1"/>
    <w:rsid w:val="28486639"/>
    <w:rsid w:val="288EA368"/>
    <w:rsid w:val="29A867C2"/>
    <w:rsid w:val="2C1B9448"/>
    <w:rsid w:val="2C5E9D5F"/>
    <w:rsid w:val="2C73D6CB"/>
    <w:rsid w:val="2CCCDAAA"/>
    <w:rsid w:val="2D0AF4ED"/>
    <w:rsid w:val="2D1E5950"/>
    <w:rsid w:val="2D70153E"/>
    <w:rsid w:val="2DC494B2"/>
    <w:rsid w:val="2DD03FE3"/>
    <w:rsid w:val="2DFC9487"/>
    <w:rsid w:val="2F23A933"/>
    <w:rsid w:val="2F8ACC04"/>
    <w:rsid w:val="2FC49FEA"/>
    <w:rsid w:val="2FC97C79"/>
    <w:rsid w:val="3060F125"/>
    <w:rsid w:val="313684D8"/>
    <w:rsid w:val="3162EC75"/>
    <w:rsid w:val="32A70D91"/>
    <w:rsid w:val="33B6FFE2"/>
    <w:rsid w:val="33C5FFEA"/>
    <w:rsid w:val="34982053"/>
    <w:rsid w:val="3561FDD1"/>
    <w:rsid w:val="3572ABA3"/>
    <w:rsid w:val="3585BADD"/>
    <w:rsid w:val="3633E16E"/>
    <w:rsid w:val="372765C5"/>
    <w:rsid w:val="389E7742"/>
    <w:rsid w:val="3A8A9DE5"/>
    <w:rsid w:val="3ACDD407"/>
    <w:rsid w:val="3D7D7AB0"/>
    <w:rsid w:val="3D810CA4"/>
    <w:rsid w:val="3E8C4707"/>
    <w:rsid w:val="3F949E0A"/>
    <w:rsid w:val="3FD627D0"/>
    <w:rsid w:val="405A59F2"/>
    <w:rsid w:val="4148D7DD"/>
    <w:rsid w:val="41F835C4"/>
    <w:rsid w:val="42E29B80"/>
    <w:rsid w:val="435BC92A"/>
    <w:rsid w:val="435F9D44"/>
    <w:rsid w:val="43868897"/>
    <w:rsid w:val="43B8A533"/>
    <w:rsid w:val="43E7A308"/>
    <w:rsid w:val="4400A25B"/>
    <w:rsid w:val="4435CACC"/>
    <w:rsid w:val="450877DC"/>
    <w:rsid w:val="45410CB7"/>
    <w:rsid w:val="459B1799"/>
    <w:rsid w:val="463CBE34"/>
    <w:rsid w:val="469758EC"/>
    <w:rsid w:val="46F60E6E"/>
    <w:rsid w:val="47462A57"/>
    <w:rsid w:val="4789A1A8"/>
    <w:rsid w:val="47F1E2A3"/>
    <w:rsid w:val="47F74254"/>
    <w:rsid w:val="48416627"/>
    <w:rsid w:val="485C3558"/>
    <w:rsid w:val="49093BEF"/>
    <w:rsid w:val="4955BAC2"/>
    <w:rsid w:val="49C149C6"/>
    <w:rsid w:val="49F805B9"/>
    <w:rsid w:val="4A4452B6"/>
    <w:rsid w:val="4A4E396C"/>
    <w:rsid w:val="4ACD764B"/>
    <w:rsid w:val="4B77B960"/>
    <w:rsid w:val="4BF810F1"/>
    <w:rsid w:val="4D0D7784"/>
    <w:rsid w:val="4D7A6811"/>
    <w:rsid w:val="4D997083"/>
    <w:rsid w:val="4E292BE5"/>
    <w:rsid w:val="4ED08641"/>
    <w:rsid w:val="4F2D811C"/>
    <w:rsid w:val="4F7834F6"/>
    <w:rsid w:val="4FF7C7E3"/>
    <w:rsid w:val="5145D34A"/>
    <w:rsid w:val="516E1937"/>
    <w:rsid w:val="527EEDB8"/>
    <w:rsid w:val="52E1A3AB"/>
    <w:rsid w:val="52E6D34B"/>
    <w:rsid w:val="547D740C"/>
    <w:rsid w:val="55008CD2"/>
    <w:rsid w:val="550DFA68"/>
    <w:rsid w:val="56981B1F"/>
    <w:rsid w:val="569BFC4A"/>
    <w:rsid w:val="56A40826"/>
    <w:rsid w:val="570D2D1A"/>
    <w:rsid w:val="5792D0F6"/>
    <w:rsid w:val="57B6E5CE"/>
    <w:rsid w:val="57EB1B58"/>
    <w:rsid w:val="5896358F"/>
    <w:rsid w:val="58C55922"/>
    <w:rsid w:val="597B5350"/>
    <w:rsid w:val="5A48F3C2"/>
    <w:rsid w:val="5AB3B25D"/>
    <w:rsid w:val="5ABFB80E"/>
    <w:rsid w:val="5B5BD0F0"/>
    <w:rsid w:val="5C4DF881"/>
    <w:rsid w:val="5C8A719C"/>
    <w:rsid w:val="5CB2737C"/>
    <w:rsid w:val="5D0E66BE"/>
    <w:rsid w:val="5E532F9E"/>
    <w:rsid w:val="5E764931"/>
    <w:rsid w:val="5EC182D8"/>
    <w:rsid w:val="5ECD6B72"/>
    <w:rsid w:val="612EF992"/>
    <w:rsid w:val="615751F8"/>
    <w:rsid w:val="6254F3DA"/>
    <w:rsid w:val="627C42EA"/>
    <w:rsid w:val="62F71463"/>
    <w:rsid w:val="6313A6F4"/>
    <w:rsid w:val="631E68E4"/>
    <w:rsid w:val="637A2DA8"/>
    <w:rsid w:val="64221610"/>
    <w:rsid w:val="64F468A7"/>
    <w:rsid w:val="660480C7"/>
    <w:rsid w:val="66903908"/>
    <w:rsid w:val="6695F57A"/>
    <w:rsid w:val="67BDE85C"/>
    <w:rsid w:val="6882ED46"/>
    <w:rsid w:val="68E4A2FF"/>
    <w:rsid w:val="69830CBF"/>
    <w:rsid w:val="6B51E7E3"/>
    <w:rsid w:val="6BF53F7A"/>
    <w:rsid w:val="6C14FA6F"/>
    <w:rsid w:val="6C37504C"/>
    <w:rsid w:val="6D1F2AD2"/>
    <w:rsid w:val="6DA34D76"/>
    <w:rsid w:val="6DCA9520"/>
    <w:rsid w:val="6DCD7F45"/>
    <w:rsid w:val="6EC4FF72"/>
    <w:rsid w:val="6EF102E9"/>
    <w:rsid w:val="706F9838"/>
    <w:rsid w:val="7095079E"/>
    <w:rsid w:val="7311E74E"/>
    <w:rsid w:val="74919AF5"/>
    <w:rsid w:val="750484E4"/>
    <w:rsid w:val="75A0BCF8"/>
    <w:rsid w:val="762182BC"/>
    <w:rsid w:val="76C08F57"/>
    <w:rsid w:val="77BABA81"/>
    <w:rsid w:val="77DF024B"/>
    <w:rsid w:val="7810D76D"/>
    <w:rsid w:val="78306AEB"/>
    <w:rsid w:val="79CC3B4C"/>
    <w:rsid w:val="7A3AD6B9"/>
    <w:rsid w:val="7A5A1FB7"/>
    <w:rsid w:val="7A70F01E"/>
    <w:rsid w:val="7B4EDE5C"/>
    <w:rsid w:val="7B680BAD"/>
    <w:rsid w:val="7B7BAEFC"/>
    <w:rsid w:val="7BFB8540"/>
    <w:rsid w:val="7C9FA137"/>
    <w:rsid w:val="7D30A7BA"/>
    <w:rsid w:val="7D9755A1"/>
    <w:rsid w:val="7DB4FC0A"/>
    <w:rsid w:val="7EDC2772"/>
    <w:rsid w:val="7F38346C"/>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99395"/>
  <w15:chartTrackingRefBased/>
  <w15:docId w15:val="{F30EB587-BE19-427B-A2F1-1110A5C6A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5A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0265AE"/>
    <w:pPr>
      <w:ind w:left="720"/>
    </w:pPr>
  </w:style>
  <w:style w:type="table" w:styleId="TableGrid">
    <w:name w:val="Table Grid"/>
    <w:basedOn w:val="TableNormal"/>
    <w:uiPriority w:val="39"/>
    <w:rsid w:val="00E04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E04B74"/>
    <w:rPr>
      <w:sz w:val="16"/>
      <w:szCs w:val="16"/>
    </w:rPr>
  </w:style>
  <w:style w:type="paragraph" w:styleId="CommentText">
    <w:name w:val="annotation text"/>
    <w:basedOn w:val="Normal"/>
    <w:link w:val="CommentTextChar"/>
    <w:rsid w:val="00E04B74"/>
    <w:rPr>
      <w:rFonts w:ascii="Times New Roman" w:eastAsia="Times New Roman" w:hAnsi="Times New Roman" w:cs="Times New Roman"/>
      <w:sz w:val="20"/>
      <w:szCs w:val="20"/>
      <w:lang w:eastAsia="en-NZ"/>
    </w:rPr>
  </w:style>
  <w:style w:type="character" w:customStyle="1" w:styleId="CommentTextChar">
    <w:name w:val="Comment Text Char"/>
    <w:basedOn w:val="DefaultParagraphFont"/>
    <w:link w:val="CommentText"/>
    <w:rsid w:val="00E04B74"/>
    <w:rPr>
      <w:rFonts w:ascii="Times New Roman" w:eastAsia="Times New Roman" w:hAnsi="Times New Roman" w:cs="Times New Roman"/>
      <w:sz w:val="20"/>
      <w:szCs w:val="20"/>
      <w:lang w:eastAsia="en-NZ"/>
    </w:rPr>
  </w:style>
  <w:style w:type="character" w:customStyle="1" w:styleId="ListParagraphChar">
    <w:name w:val="List Paragraph Char"/>
    <w:link w:val="ListParagraph"/>
    <w:uiPriority w:val="34"/>
    <w:locked/>
    <w:rsid w:val="00E04B74"/>
    <w:rPr>
      <w:rFonts w:ascii="Calibri" w:hAnsi="Calibri" w:cs="Calibri"/>
    </w:rPr>
  </w:style>
  <w:style w:type="character" w:styleId="Mention">
    <w:name w:val="Mention"/>
    <w:basedOn w:val="DefaultParagraphFont"/>
    <w:uiPriority w:val="99"/>
    <w:unhideWhenUsed/>
    <w:rsid w:val="00E04B74"/>
    <w:rPr>
      <w:color w:val="2B579A"/>
      <w:shd w:val="clear" w:color="auto" w:fill="E1DFDD"/>
    </w:rPr>
  </w:style>
  <w:style w:type="character" w:customStyle="1" w:styleId="cf01">
    <w:name w:val="cf01"/>
    <w:basedOn w:val="DefaultParagraphFont"/>
    <w:rsid w:val="00E04B74"/>
    <w:rPr>
      <w:rFonts w:ascii="Segoe UI" w:hAnsi="Segoe UI" w:cs="Segoe UI" w:hint="default"/>
      <w:sz w:val="18"/>
      <w:szCs w:val="18"/>
    </w:rPr>
  </w:style>
  <w:style w:type="paragraph" w:styleId="CommentSubject">
    <w:name w:val="annotation subject"/>
    <w:basedOn w:val="CommentText"/>
    <w:next w:val="CommentText"/>
    <w:link w:val="CommentSubjectChar"/>
    <w:uiPriority w:val="99"/>
    <w:semiHidden/>
    <w:unhideWhenUsed/>
    <w:rsid w:val="003A4777"/>
    <w:rPr>
      <w:rFonts w:ascii="Calibri" w:eastAsiaTheme="minorHAnsi" w:hAnsi="Calibri" w:cs="Calibri"/>
      <w:b/>
      <w:bCs/>
      <w:lang w:eastAsia="en-US"/>
    </w:rPr>
  </w:style>
  <w:style w:type="character" w:customStyle="1" w:styleId="CommentSubjectChar">
    <w:name w:val="Comment Subject Char"/>
    <w:basedOn w:val="CommentTextChar"/>
    <w:link w:val="CommentSubject"/>
    <w:uiPriority w:val="99"/>
    <w:semiHidden/>
    <w:rsid w:val="003A4777"/>
    <w:rPr>
      <w:rFonts w:ascii="Calibri" w:eastAsia="Times New Roman" w:hAnsi="Calibri" w:cs="Calibri"/>
      <w:b/>
      <w:bCs/>
      <w:sz w:val="20"/>
      <w:szCs w:val="20"/>
      <w:lang w:eastAsia="en-NZ"/>
    </w:rPr>
  </w:style>
  <w:style w:type="character" w:customStyle="1" w:styleId="ui-provider">
    <w:name w:val="ui-provider"/>
    <w:basedOn w:val="DefaultParagraphFont"/>
    <w:rsid w:val="002C6298"/>
  </w:style>
  <w:style w:type="paragraph" w:styleId="Header">
    <w:name w:val="header"/>
    <w:basedOn w:val="Normal"/>
    <w:link w:val="HeaderChar"/>
    <w:uiPriority w:val="99"/>
    <w:unhideWhenUsed/>
    <w:rsid w:val="009C239A"/>
    <w:pPr>
      <w:tabs>
        <w:tab w:val="center" w:pos="4513"/>
        <w:tab w:val="right" w:pos="9026"/>
      </w:tabs>
    </w:pPr>
  </w:style>
  <w:style w:type="character" w:customStyle="1" w:styleId="HeaderChar">
    <w:name w:val="Header Char"/>
    <w:basedOn w:val="DefaultParagraphFont"/>
    <w:link w:val="Header"/>
    <w:uiPriority w:val="99"/>
    <w:rsid w:val="009C239A"/>
    <w:rPr>
      <w:rFonts w:ascii="Calibri" w:hAnsi="Calibri" w:cs="Calibri"/>
    </w:rPr>
  </w:style>
  <w:style w:type="paragraph" w:styleId="Footer">
    <w:name w:val="footer"/>
    <w:basedOn w:val="Normal"/>
    <w:link w:val="FooterChar"/>
    <w:uiPriority w:val="99"/>
    <w:unhideWhenUsed/>
    <w:rsid w:val="009C239A"/>
    <w:pPr>
      <w:tabs>
        <w:tab w:val="center" w:pos="4513"/>
        <w:tab w:val="right" w:pos="9026"/>
      </w:tabs>
    </w:pPr>
  </w:style>
  <w:style w:type="character" w:customStyle="1" w:styleId="FooterChar">
    <w:name w:val="Footer Char"/>
    <w:basedOn w:val="DefaultParagraphFont"/>
    <w:link w:val="Footer"/>
    <w:uiPriority w:val="99"/>
    <w:rsid w:val="009C239A"/>
    <w:rPr>
      <w:rFonts w:ascii="Calibri" w:hAnsi="Calibri" w:cs="Calibri"/>
    </w:rPr>
  </w:style>
  <w:style w:type="paragraph" w:styleId="NormalWeb">
    <w:name w:val="Normal (Web)"/>
    <w:basedOn w:val="Normal"/>
    <w:uiPriority w:val="99"/>
    <w:semiHidden/>
    <w:unhideWhenUsed/>
    <w:rsid w:val="00220238"/>
    <w:pPr>
      <w:spacing w:before="100" w:beforeAutospacing="1" w:after="100" w:afterAutospacing="1"/>
    </w:pPr>
    <w:rPr>
      <w:rFonts w:ascii="Times New Roman" w:eastAsia="Times New Roman" w:hAnsi="Times New Roman" w:cs="Times New Roman"/>
      <w:sz w:val="24"/>
      <w:szCs w:val="24"/>
      <w:lang w:eastAsia="en-NZ"/>
    </w:rPr>
  </w:style>
  <w:style w:type="paragraph" w:styleId="Title">
    <w:name w:val="Title"/>
    <w:basedOn w:val="Normal"/>
    <w:next w:val="Normal"/>
    <w:link w:val="TitleChar"/>
    <w:uiPriority w:val="10"/>
    <w:qFormat/>
    <w:rsid w:val="00952D1D"/>
    <w:pPr>
      <w:spacing w:after="240"/>
    </w:pPr>
    <w:rPr>
      <w:rFonts w:asciiTheme="minorHAnsi" w:eastAsia="Cambria" w:hAnsiTheme="minorHAnsi" w:cs="Times New Roman"/>
      <w:b/>
      <w:bCs/>
      <w:color w:val="F58220"/>
      <w:sz w:val="32"/>
      <w:szCs w:val="32"/>
    </w:rPr>
  </w:style>
  <w:style w:type="character" w:customStyle="1" w:styleId="TitleChar">
    <w:name w:val="Title Char"/>
    <w:basedOn w:val="DefaultParagraphFont"/>
    <w:link w:val="Title"/>
    <w:uiPriority w:val="10"/>
    <w:rsid w:val="00952D1D"/>
    <w:rPr>
      <w:rFonts w:eastAsia="Cambria" w:cs="Times New Roman"/>
      <w:b/>
      <w:bCs/>
      <w:color w:val="F5822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93594">
      <w:bodyDiv w:val="1"/>
      <w:marLeft w:val="0"/>
      <w:marRight w:val="0"/>
      <w:marTop w:val="0"/>
      <w:marBottom w:val="0"/>
      <w:divBdr>
        <w:top w:val="none" w:sz="0" w:space="0" w:color="auto"/>
        <w:left w:val="none" w:sz="0" w:space="0" w:color="auto"/>
        <w:bottom w:val="none" w:sz="0" w:space="0" w:color="auto"/>
        <w:right w:val="none" w:sz="0" w:space="0" w:color="auto"/>
      </w:divBdr>
      <w:divsChild>
        <w:div w:id="610599209">
          <w:marLeft w:val="274"/>
          <w:marRight w:val="0"/>
          <w:marTop w:val="0"/>
          <w:marBottom w:val="0"/>
          <w:divBdr>
            <w:top w:val="none" w:sz="0" w:space="0" w:color="auto"/>
            <w:left w:val="none" w:sz="0" w:space="0" w:color="auto"/>
            <w:bottom w:val="none" w:sz="0" w:space="0" w:color="auto"/>
            <w:right w:val="none" w:sz="0" w:space="0" w:color="auto"/>
          </w:divBdr>
        </w:div>
        <w:div w:id="1225793315">
          <w:marLeft w:val="274"/>
          <w:marRight w:val="0"/>
          <w:marTop w:val="0"/>
          <w:marBottom w:val="0"/>
          <w:divBdr>
            <w:top w:val="none" w:sz="0" w:space="0" w:color="auto"/>
            <w:left w:val="none" w:sz="0" w:space="0" w:color="auto"/>
            <w:bottom w:val="none" w:sz="0" w:space="0" w:color="auto"/>
            <w:right w:val="none" w:sz="0" w:space="0" w:color="auto"/>
          </w:divBdr>
        </w:div>
        <w:div w:id="1569337495">
          <w:marLeft w:val="274"/>
          <w:marRight w:val="0"/>
          <w:marTop w:val="0"/>
          <w:marBottom w:val="0"/>
          <w:divBdr>
            <w:top w:val="none" w:sz="0" w:space="0" w:color="auto"/>
            <w:left w:val="none" w:sz="0" w:space="0" w:color="auto"/>
            <w:bottom w:val="none" w:sz="0" w:space="0" w:color="auto"/>
            <w:right w:val="none" w:sz="0" w:space="0" w:color="auto"/>
          </w:divBdr>
        </w:div>
        <w:div w:id="1728457407">
          <w:marLeft w:val="274"/>
          <w:marRight w:val="0"/>
          <w:marTop w:val="0"/>
          <w:marBottom w:val="0"/>
          <w:divBdr>
            <w:top w:val="none" w:sz="0" w:space="0" w:color="auto"/>
            <w:left w:val="none" w:sz="0" w:space="0" w:color="auto"/>
            <w:bottom w:val="none" w:sz="0" w:space="0" w:color="auto"/>
            <w:right w:val="none" w:sz="0" w:space="0" w:color="auto"/>
          </w:divBdr>
        </w:div>
      </w:divsChild>
    </w:div>
    <w:div w:id="853109674">
      <w:bodyDiv w:val="1"/>
      <w:marLeft w:val="0"/>
      <w:marRight w:val="0"/>
      <w:marTop w:val="0"/>
      <w:marBottom w:val="0"/>
      <w:divBdr>
        <w:top w:val="none" w:sz="0" w:space="0" w:color="auto"/>
        <w:left w:val="none" w:sz="0" w:space="0" w:color="auto"/>
        <w:bottom w:val="none" w:sz="0" w:space="0" w:color="auto"/>
        <w:right w:val="none" w:sz="0" w:space="0" w:color="auto"/>
      </w:divBdr>
    </w:div>
    <w:div w:id="905990454">
      <w:bodyDiv w:val="1"/>
      <w:marLeft w:val="0"/>
      <w:marRight w:val="0"/>
      <w:marTop w:val="0"/>
      <w:marBottom w:val="0"/>
      <w:divBdr>
        <w:top w:val="none" w:sz="0" w:space="0" w:color="auto"/>
        <w:left w:val="none" w:sz="0" w:space="0" w:color="auto"/>
        <w:bottom w:val="none" w:sz="0" w:space="0" w:color="auto"/>
        <w:right w:val="none" w:sz="0" w:space="0" w:color="auto"/>
      </w:divBdr>
    </w:div>
    <w:div w:id="1848396326">
      <w:bodyDiv w:val="1"/>
      <w:marLeft w:val="0"/>
      <w:marRight w:val="0"/>
      <w:marTop w:val="0"/>
      <w:marBottom w:val="0"/>
      <w:divBdr>
        <w:top w:val="none" w:sz="0" w:space="0" w:color="auto"/>
        <w:left w:val="none" w:sz="0" w:space="0" w:color="auto"/>
        <w:bottom w:val="none" w:sz="0" w:space="0" w:color="auto"/>
        <w:right w:val="none" w:sz="0" w:space="0" w:color="auto"/>
      </w:divBdr>
      <w:divsChild>
        <w:div w:id="1507205469">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E983CA81A79147929088A983BE23A3" ma:contentTypeVersion="4" ma:contentTypeDescription="Create a new document." ma:contentTypeScope="" ma:versionID="a6e3a621eaf6a6db6ba015533012f303">
  <xsd:schema xmlns:xsd="http://www.w3.org/2001/XMLSchema" xmlns:xs="http://www.w3.org/2001/XMLSchema" xmlns:p="http://schemas.microsoft.com/office/2006/metadata/properties" xmlns:ns2="78d9d82f-6066-48bb-b5dc-77b41afbb10e" targetNamespace="http://schemas.microsoft.com/office/2006/metadata/properties" ma:root="true" ma:fieldsID="4aeb6744804d040c1719353d0504f212" ns2:_="">
    <xsd:import namespace="78d9d82f-6066-48bb-b5dc-77b41afbb1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9d82f-6066-48bb-b5dc-77b41afbb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FB5547-2FFA-405D-86A9-8F1A7686114A}">
  <ds:schemaRefs>
    <ds:schemaRef ds:uri="http://schemas.microsoft.com/office/2006/metadata/properties"/>
    <ds:schemaRef ds:uri="http://schemas.microsoft.com/office/infopath/2007/PartnerControls"/>
    <ds:schemaRef ds:uri="8fe1977c-9bfb-4e60-aae1-a9cb1dc1c588"/>
    <ds:schemaRef ds:uri="66fcc67f-67ad-4454-ab94-439311268c64"/>
  </ds:schemaRefs>
</ds:datastoreItem>
</file>

<file path=customXml/itemProps2.xml><?xml version="1.0" encoding="utf-8"?>
<ds:datastoreItem xmlns:ds="http://schemas.openxmlformats.org/officeDocument/2006/customXml" ds:itemID="{2493793D-B125-414F-A616-5D0F59627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9d82f-6066-48bb-b5dc-77b41afbb1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337F4B-0692-4777-98C0-90E9FD1318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2720</Words>
  <Characters>15510</Characters>
  <Application>Microsoft Office Word</Application>
  <DocSecurity>0</DocSecurity>
  <Lines>129</Lines>
  <Paragraphs>36</Paragraphs>
  <ScaleCrop>false</ScaleCrop>
  <Company/>
  <LinksUpToDate>false</LinksUpToDate>
  <CharactersWithSpaces>18194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Bethel</dc:creator>
  <cp:keywords/>
  <dc:description/>
  <cp:lastModifiedBy>Safia Sabbir</cp:lastModifiedBy>
  <cp:revision>2</cp:revision>
  <dcterms:created xsi:type="dcterms:W3CDTF">2024-09-24T02:39:00Z</dcterms:created>
  <dcterms:modified xsi:type="dcterms:W3CDTF">2024-09-24T02:39:00Z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0x0101009BE983CA81A79147929088A983BE23A3</vt:lpwstr>
  </property>
  <property fmtid="{D5CDD505-2E9C-101B-9397-08002B2CF9AE}" pid="3" name="MediaServiceImageTags">
    <vt:lpwstr/>
  </property>
</Properties>
</file>